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2269" w:rsidRDefault="0047157D">
      <w:pPr>
        <w:pStyle w:val="a9"/>
        <w:rPr>
          <w:color w:val="000000"/>
        </w:rPr>
      </w:pPr>
      <w:r>
        <w:rPr>
          <w:color w:val="000000"/>
          <w:szCs w:val="28"/>
        </w:rPr>
        <w:t>Федеральное государственное образовательное бюджетное учреждение</w:t>
      </w:r>
    </w:p>
    <w:p w:rsidR="00D22269" w:rsidRDefault="0047157D">
      <w:pPr>
        <w:pStyle w:val="a9"/>
        <w:rPr>
          <w:color w:val="000000"/>
        </w:rPr>
      </w:pPr>
      <w:r>
        <w:rPr>
          <w:color w:val="000000"/>
          <w:szCs w:val="28"/>
        </w:rPr>
        <w:t>высшего образования</w:t>
      </w:r>
    </w:p>
    <w:p w:rsidR="00D22269" w:rsidRDefault="0047157D">
      <w:pPr>
        <w:pStyle w:val="a9"/>
        <w:ind w:firstLine="397"/>
        <w:rPr>
          <w:color w:val="000000"/>
        </w:rPr>
      </w:pPr>
      <w:r>
        <w:rPr>
          <w:color w:val="000000"/>
          <w:szCs w:val="28"/>
        </w:rPr>
        <w:t xml:space="preserve">«ФИНАНСОВЫЙ УНИВЕРСИТЕТ ПРИ ПРАВИТЕЛЬСТВЕ  </w:t>
      </w:r>
    </w:p>
    <w:p w:rsidR="00D22269" w:rsidRDefault="0047157D">
      <w:pPr>
        <w:pStyle w:val="a9"/>
        <w:ind w:firstLine="397"/>
        <w:rPr>
          <w:color w:val="000000"/>
        </w:rPr>
      </w:pPr>
      <w:r>
        <w:rPr>
          <w:color w:val="000000"/>
          <w:szCs w:val="28"/>
        </w:rPr>
        <w:t>РОССИЙСКОЙ ФЕДЕРАЦИИ»</w:t>
      </w:r>
    </w:p>
    <w:p w:rsidR="00D22269" w:rsidRDefault="0047157D">
      <w:pPr>
        <w:ind w:firstLine="397"/>
        <w:jc w:val="center"/>
        <w:rPr>
          <w:color w:val="000000"/>
        </w:rPr>
      </w:pPr>
      <w:r>
        <w:rPr>
          <w:b/>
          <w:color w:val="000000"/>
          <w:sz w:val="28"/>
        </w:rPr>
        <w:t>(Финансовый университет)</w:t>
      </w:r>
    </w:p>
    <w:p w:rsidR="00D22269" w:rsidRDefault="00D22269">
      <w:pPr>
        <w:ind w:firstLine="397"/>
        <w:jc w:val="center"/>
        <w:rPr>
          <w:b/>
          <w:color w:val="000000"/>
          <w:sz w:val="28"/>
          <w:szCs w:val="28"/>
        </w:rPr>
      </w:pPr>
    </w:p>
    <w:p w:rsidR="00D22269" w:rsidRDefault="0047157D">
      <w:pPr>
        <w:ind w:firstLine="397"/>
        <w:jc w:val="center"/>
        <w:rPr>
          <w:color w:val="000000"/>
        </w:rPr>
      </w:pPr>
      <w:r>
        <w:rPr>
          <w:b/>
          <w:color w:val="000000"/>
          <w:sz w:val="28"/>
          <w:szCs w:val="28"/>
        </w:rPr>
        <w:t>Кафедра «Государственное и муниципальное управление»</w:t>
      </w:r>
    </w:p>
    <w:p w:rsidR="00D22269" w:rsidRDefault="0047157D">
      <w:pPr>
        <w:ind w:firstLine="397"/>
        <w:jc w:val="center"/>
        <w:rPr>
          <w:color w:val="000000"/>
        </w:rPr>
      </w:pPr>
      <w:r>
        <w:rPr>
          <w:b/>
          <w:bCs/>
          <w:color w:val="000000"/>
          <w:sz w:val="28"/>
          <w:szCs w:val="28"/>
        </w:rPr>
        <w:t>Факультета «Высшая школа управления»</w:t>
      </w:r>
    </w:p>
    <w:p w:rsidR="00D22269" w:rsidRDefault="00D22269">
      <w:pPr>
        <w:pStyle w:val="4"/>
        <w:rPr>
          <w:color w:val="000000"/>
          <w:szCs w:val="28"/>
        </w:rPr>
      </w:pPr>
    </w:p>
    <w:tbl>
      <w:tblPr>
        <w:tblStyle w:val="afd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280"/>
        <w:gridCol w:w="4925"/>
      </w:tblGrid>
      <w:tr w:rsidR="00D22269"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</w:tcPr>
          <w:p w:rsidR="00D22269" w:rsidRDefault="00D22269">
            <w:pPr>
              <w:jc w:val="center"/>
              <w:rPr>
                <w:sz w:val="28"/>
                <w:szCs w:val="28"/>
              </w:rPr>
            </w:pPr>
          </w:p>
          <w:p w:rsidR="00D22269" w:rsidRDefault="0047157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СОГЛАСОВАНО</w:t>
            </w:r>
          </w:p>
          <w:p w:rsidR="00D22269" w:rsidRDefault="00D22269">
            <w:pPr>
              <w:jc w:val="center"/>
              <w:rPr>
                <w:sz w:val="28"/>
                <w:szCs w:val="28"/>
              </w:rPr>
            </w:pPr>
          </w:p>
          <w:p w:rsidR="00D22269" w:rsidRDefault="0047157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промышленности и торговли Российской Федерации Заместитель Министра промышленности и торговли Российской Федерации</w:t>
            </w:r>
          </w:p>
          <w:p w:rsidR="00D22269" w:rsidRDefault="00D22269">
            <w:pPr>
              <w:jc w:val="both"/>
              <w:rPr>
                <w:sz w:val="28"/>
                <w:szCs w:val="28"/>
              </w:rPr>
            </w:pPr>
          </w:p>
          <w:p w:rsidR="00D22269" w:rsidRDefault="0047157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________________Г.М. Кадырова</w:t>
            </w:r>
          </w:p>
          <w:p w:rsidR="00D22269" w:rsidRDefault="0047157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0177B3">
              <w:rPr>
                <w:sz w:val="28"/>
                <w:szCs w:val="28"/>
              </w:rPr>
              <w:t>24</w:t>
            </w:r>
            <w:r>
              <w:rPr>
                <w:sz w:val="28"/>
                <w:szCs w:val="28"/>
              </w:rPr>
              <w:t xml:space="preserve">» </w:t>
            </w:r>
            <w:r w:rsidR="000177B3">
              <w:rPr>
                <w:sz w:val="28"/>
                <w:szCs w:val="28"/>
              </w:rPr>
              <w:t>ноября</w:t>
            </w:r>
            <w:r>
              <w:rPr>
                <w:sz w:val="28"/>
                <w:szCs w:val="28"/>
              </w:rPr>
              <w:t xml:space="preserve"> 2022 г.</w:t>
            </w:r>
          </w:p>
          <w:p w:rsidR="00D22269" w:rsidRDefault="00D222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</w:tcPr>
          <w:p w:rsidR="00D22269" w:rsidRDefault="00D22269">
            <w:pPr>
              <w:ind w:left="569"/>
              <w:rPr>
                <w:sz w:val="28"/>
                <w:szCs w:val="28"/>
              </w:rPr>
            </w:pPr>
          </w:p>
          <w:p w:rsidR="00D22269" w:rsidRDefault="0047157D">
            <w:pPr>
              <w:ind w:left="5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  <w:p w:rsidR="00D22269" w:rsidRDefault="00D22269">
            <w:pPr>
              <w:ind w:left="569"/>
              <w:rPr>
                <w:sz w:val="28"/>
                <w:szCs w:val="28"/>
              </w:rPr>
            </w:pPr>
          </w:p>
          <w:p w:rsidR="00D22269" w:rsidRDefault="0047157D">
            <w:pPr>
              <w:ind w:left="5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Проректор по учебной</w:t>
            </w:r>
          </w:p>
          <w:p w:rsidR="00D22269" w:rsidRDefault="0047157D">
            <w:pPr>
              <w:ind w:left="5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методической работе</w:t>
            </w:r>
          </w:p>
          <w:p w:rsidR="00D22269" w:rsidRDefault="00D22269">
            <w:pPr>
              <w:ind w:left="569"/>
              <w:rPr>
                <w:sz w:val="28"/>
                <w:szCs w:val="28"/>
              </w:rPr>
            </w:pPr>
          </w:p>
          <w:p w:rsidR="00D22269" w:rsidRDefault="00D22269">
            <w:pPr>
              <w:ind w:left="569"/>
              <w:rPr>
                <w:sz w:val="28"/>
                <w:szCs w:val="28"/>
              </w:rPr>
            </w:pPr>
          </w:p>
          <w:p w:rsidR="00D22269" w:rsidRDefault="0047157D">
            <w:pPr>
              <w:ind w:left="5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 Е.А. Каменева</w:t>
            </w:r>
          </w:p>
          <w:p w:rsidR="00D22269" w:rsidRDefault="00D22269">
            <w:pPr>
              <w:ind w:left="569"/>
              <w:rPr>
                <w:sz w:val="28"/>
                <w:szCs w:val="28"/>
              </w:rPr>
            </w:pPr>
          </w:p>
          <w:p w:rsidR="00D22269" w:rsidRDefault="0047157D" w:rsidP="000177B3">
            <w:pPr>
              <w:ind w:left="5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0177B3">
              <w:rPr>
                <w:sz w:val="28"/>
                <w:szCs w:val="28"/>
              </w:rPr>
              <w:t>01</w:t>
            </w:r>
            <w:r>
              <w:rPr>
                <w:sz w:val="28"/>
                <w:szCs w:val="28"/>
              </w:rPr>
              <w:t xml:space="preserve">» </w:t>
            </w:r>
            <w:r w:rsidR="000177B3">
              <w:rPr>
                <w:sz w:val="28"/>
                <w:szCs w:val="28"/>
              </w:rPr>
              <w:t xml:space="preserve">декабря </w:t>
            </w:r>
            <w:r>
              <w:rPr>
                <w:sz w:val="28"/>
                <w:szCs w:val="28"/>
              </w:rPr>
              <w:t>2022 г.</w:t>
            </w:r>
          </w:p>
        </w:tc>
      </w:tr>
    </w:tbl>
    <w:p w:rsidR="00D22269" w:rsidRDefault="00D22269">
      <w:pPr>
        <w:ind w:firstLine="397"/>
        <w:rPr>
          <w:color w:val="000000"/>
          <w:sz w:val="28"/>
          <w:szCs w:val="28"/>
        </w:rPr>
      </w:pPr>
    </w:p>
    <w:p w:rsidR="00D22269" w:rsidRDefault="00D22269">
      <w:pPr>
        <w:ind w:firstLine="397"/>
        <w:jc w:val="center"/>
        <w:rPr>
          <w:color w:val="000000"/>
        </w:rPr>
      </w:pPr>
    </w:p>
    <w:p w:rsidR="00D22269" w:rsidRDefault="0047157D">
      <w:pPr>
        <w:widowControl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Комов</w:t>
      </w:r>
      <w:proofErr w:type="spellEnd"/>
      <w:r>
        <w:rPr>
          <w:b/>
          <w:sz w:val="28"/>
          <w:szCs w:val="28"/>
        </w:rPr>
        <w:t xml:space="preserve"> В.Э., </w:t>
      </w:r>
      <w:proofErr w:type="spellStart"/>
      <w:r>
        <w:rPr>
          <w:b/>
          <w:sz w:val="28"/>
          <w:szCs w:val="28"/>
        </w:rPr>
        <w:t>Мусинова</w:t>
      </w:r>
      <w:proofErr w:type="spellEnd"/>
      <w:r>
        <w:rPr>
          <w:b/>
          <w:sz w:val="28"/>
          <w:szCs w:val="28"/>
        </w:rPr>
        <w:t xml:space="preserve"> Н.Н.</w:t>
      </w:r>
    </w:p>
    <w:p w:rsidR="00D22269" w:rsidRDefault="00D22269">
      <w:pPr>
        <w:widowControl/>
        <w:jc w:val="center"/>
        <w:rPr>
          <w:b/>
          <w:sz w:val="28"/>
          <w:szCs w:val="28"/>
        </w:rPr>
      </w:pPr>
    </w:p>
    <w:p w:rsidR="00D22269" w:rsidRDefault="0047157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УПРАВЛЕНИЕ ГОРОДСКИМ ХОЗЯЙСТВОМ</w:t>
      </w:r>
    </w:p>
    <w:p w:rsidR="00D22269" w:rsidRDefault="00D22269">
      <w:pPr>
        <w:ind w:firstLine="397"/>
        <w:jc w:val="center"/>
        <w:rPr>
          <w:b/>
          <w:bCs/>
          <w:color w:val="000000"/>
          <w:sz w:val="28"/>
          <w:szCs w:val="28"/>
        </w:rPr>
      </w:pPr>
    </w:p>
    <w:p w:rsidR="00D22269" w:rsidRDefault="0047157D">
      <w:pPr>
        <w:spacing w:line="360" w:lineRule="auto"/>
        <w:ind w:firstLine="397"/>
        <w:jc w:val="center"/>
        <w:rPr>
          <w:color w:val="000000"/>
        </w:rPr>
      </w:pPr>
      <w:r>
        <w:rPr>
          <w:b/>
          <w:bCs/>
          <w:color w:val="000000"/>
          <w:sz w:val="28"/>
          <w:szCs w:val="28"/>
        </w:rPr>
        <w:t xml:space="preserve">Рабочая программа </w:t>
      </w:r>
      <w:r>
        <w:rPr>
          <w:b/>
          <w:color w:val="000000"/>
          <w:sz w:val="28"/>
          <w:szCs w:val="28"/>
        </w:rPr>
        <w:t>дисциплины</w:t>
      </w:r>
    </w:p>
    <w:p w:rsidR="00D22269" w:rsidRDefault="0047157D">
      <w:pPr>
        <w:jc w:val="center"/>
        <w:rPr>
          <w:color w:val="000000"/>
        </w:rPr>
      </w:pPr>
      <w:r>
        <w:rPr>
          <w:color w:val="000000"/>
          <w:sz w:val="28"/>
          <w:szCs w:val="28"/>
        </w:rPr>
        <w:t>для студентов, обучающихся по направлению подготовки</w:t>
      </w:r>
    </w:p>
    <w:p w:rsidR="00D22269" w:rsidRDefault="0047157D">
      <w:pPr>
        <w:jc w:val="center"/>
        <w:rPr>
          <w:color w:val="000000"/>
        </w:rPr>
      </w:pPr>
      <w:bookmarkStart w:id="0" w:name="_Hlk83891372"/>
      <w:r>
        <w:rPr>
          <w:bCs/>
          <w:color w:val="000000"/>
          <w:sz w:val="28"/>
          <w:szCs w:val="28"/>
        </w:rPr>
        <w:t xml:space="preserve">38.03.04 </w:t>
      </w:r>
      <w:bookmarkEnd w:id="0"/>
      <w:r>
        <w:rPr>
          <w:color w:val="000000"/>
          <w:sz w:val="28"/>
          <w:szCs w:val="28"/>
        </w:rPr>
        <w:t>«Государственное и муниципальное управление»</w:t>
      </w:r>
    </w:p>
    <w:p w:rsidR="00D22269" w:rsidRDefault="0047157D">
      <w:pPr>
        <w:ind w:right="-7"/>
        <w:jc w:val="center"/>
        <w:rPr>
          <w:color w:val="000000"/>
        </w:rPr>
      </w:pPr>
      <w:r>
        <w:rPr>
          <w:color w:val="000000"/>
          <w:sz w:val="28"/>
          <w:szCs w:val="28"/>
        </w:rPr>
        <w:t>ОП</w:t>
      </w:r>
      <w:r>
        <w:rPr>
          <w:i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«Государственное и муниципальное управление»</w:t>
      </w:r>
    </w:p>
    <w:p w:rsidR="00D22269" w:rsidRDefault="00D22269">
      <w:pPr>
        <w:ind w:right="-7"/>
        <w:jc w:val="center"/>
        <w:rPr>
          <w:color w:val="000000"/>
          <w:sz w:val="28"/>
          <w:szCs w:val="28"/>
        </w:rPr>
      </w:pPr>
    </w:p>
    <w:p w:rsidR="00D22269" w:rsidRDefault="00D22269">
      <w:pPr>
        <w:ind w:right="-7"/>
        <w:jc w:val="center"/>
        <w:rPr>
          <w:color w:val="000000"/>
          <w:sz w:val="28"/>
          <w:szCs w:val="28"/>
        </w:rPr>
      </w:pPr>
    </w:p>
    <w:p w:rsidR="00D22269" w:rsidRDefault="0047157D">
      <w:pPr>
        <w:spacing w:after="80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Рекомендовано Ученым советом Факультета «Высшая школа управления»</w:t>
      </w:r>
    </w:p>
    <w:p w:rsidR="00D22269" w:rsidRDefault="0047157D">
      <w:pPr>
        <w:ind w:firstLine="709"/>
        <w:jc w:val="center"/>
      </w:pPr>
      <w:r>
        <w:rPr>
          <w:bCs/>
          <w:i/>
          <w:sz w:val="24"/>
          <w:szCs w:val="24"/>
        </w:rPr>
        <w:t>(протокол № 24 от 24 ноября 2022 г.)</w:t>
      </w:r>
    </w:p>
    <w:p w:rsidR="00D22269" w:rsidRDefault="00D22269">
      <w:pPr>
        <w:ind w:firstLine="709"/>
        <w:jc w:val="center"/>
        <w:rPr>
          <w:bCs/>
          <w:i/>
          <w:sz w:val="24"/>
          <w:szCs w:val="24"/>
        </w:rPr>
      </w:pPr>
    </w:p>
    <w:p w:rsidR="00D22269" w:rsidRDefault="0047157D">
      <w:pPr>
        <w:jc w:val="center"/>
        <w:rPr>
          <w:bCs/>
          <w:i/>
          <w:sz w:val="24"/>
          <w:szCs w:val="24"/>
        </w:rPr>
      </w:pPr>
      <w:r>
        <w:rPr>
          <w:bCs/>
          <w:i/>
          <w:sz w:val="24"/>
          <w:szCs w:val="24"/>
        </w:rPr>
        <w:t xml:space="preserve">Одобрено кафедрой «Государственное и муниципальное управление» </w:t>
      </w:r>
    </w:p>
    <w:p w:rsidR="00D22269" w:rsidRDefault="0047157D">
      <w:pPr>
        <w:jc w:val="center"/>
        <w:rPr>
          <w:bCs/>
          <w:i/>
          <w:sz w:val="24"/>
          <w:szCs w:val="24"/>
        </w:rPr>
      </w:pPr>
      <w:r>
        <w:rPr>
          <w:bCs/>
          <w:i/>
          <w:sz w:val="24"/>
          <w:szCs w:val="24"/>
        </w:rPr>
        <w:t>Факультета «Высшая школа управления»</w:t>
      </w:r>
    </w:p>
    <w:p w:rsidR="00D22269" w:rsidRDefault="0047157D">
      <w:pPr>
        <w:ind w:firstLine="709"/>
        <w:jc w:val="center"/>
        <w:rPr>
          <w:bCs/>
          <w:i/>
          <w:sz w:val="24"/>
          <w:szCs w:val="24"/>
        </w:rPr>
      </w:pPr>
      <w:r>
        <w:rPr>
          <w:bCs/>
          <w:i/>
          <w:sz w:val="24"/>
          <w:szCs w:val="24"/>
        </w:rPr>
        <w:t>(протокол № 4 от 01 ноября 2022 г.)</w:t>
      </w:r>
    </w:p>
    <w:p w:rsidR="00D22269" w:rsidRDefault="00D22269">
      <w:pPr>
        <w:rPr>
          <w:color w:val="000000"/>
          <w:sz w:val="28"/>
          <w:szCs w:val="28"/>
          <w:u w:val="single"/>
        </w:rPr>
      </w:pPr>
    </w:p>
    <w:p w:rsidR="00D22269" w:rsidRDefault="00D22269">
      <w:pPr>
        <w:rPr>
          <w:color w:val="000000"/>
          <w:sz w:val="28"/>
          <w:szCs w:val="28"/>
          <w:u w:val="single"/>
        </w:rPr>
      </w:pPr>
    </w:p>
    <w:p w:rsidR="00D22269" w:rsidRDefault="00D22269">
      <w:pPr>
        <w:jc w:val="center"/>
        <w:rPr>
          <w:b/>
          <w:bCs/>
          <w:color w:val="000000"/>
          <w:sz w:val="28"/>
          <w:szCs w:val="28"/>
        </w:rPr>
      </w:pPr>
    </w:p>
    <w:p w:rsidR="00D22269" w:rsidRDefault="00D22269">
      <w:pPr>
        <w:jc w:val="center"/>
        <w:rPr>
          <w:b/>
          <w:bCs/>
          <w:color w:val="000000"/>
          <w:sz w:val="28"/>
          <w:szCs w:val="28"/>
        </w:rPr>
      </w:pPr>
    </w:p>
    <w:p w:rsidR="00D22269" w:rsidRDefault="0047157D">
      <w:pPr>
        <w:jc w:val="center"/>
      </w:pPr>
      <w:r>
        <w:rPr>
          <w:b/>
          <w:bCs/>
          <w:color w:val="000000"/>
          <w:sz w:val="28"/>
          <w:szCs w:val="28"/>
        </w:rPr>
        <w:t>Москва –2022</w:t>
      </w:r>
    </w:p>
    <w:p w:rsidR="00D22269" w:rsidRDefault="00D22269">
      <w:pPr>
        <w:widowControl/>
        <w:jc w:val="center"/>
        <w:rPr>
          <w:b/>
          <w:bCs/>
          <w:sz w:val="28"/>
          <w:szCs w:val="28"/>
        </w:rPr>
      </w:pPr>
    </w:p>
    <w:p w:rsidR="00D22269" w:rsidRDefault="00D22269">
      <w:pPr>
        <w:widowControl/>
        <w:jc w:val="center"/>
        <w:rPr>
          <w:b/>
          <w:bCs/>
          <w:sz w:val="28"/>
          <w:szCs w:val="28"/>
        </w:rPr>
      </w:pPr>
    </w:p>
    <w:sdt>
      <w:sdtPr>
        <w:id w:val="-1037969021"/>
        <w:docPartObj>
          <w:docPartGallery w:val="Table of Contents"/>
          <w:docPartUnique/>
        </w:docPartObj>
      </w:sdtPr>
      <w:sdtEndPr/>
      <w:sdtContent>
        <w:p w:rsidR="00D22269" w:rsidRDefault="0047157D">
          <w:pPr>
            <w:widowControl/>
            <w:spacing w:after="200" w:line="276" w:lineRule="auto"/>
            <w:rPr>
              <w:sz w:val="28"/>
              <w:szCs w:val="28"/>
            </w:rPr>
          </w:pPr>
          <w:r>
            <w:br w:type="page"/>
          </w:r>
          <w:r>
            <w:rPr>
              <w:sz w:val="28"/>
              <w:szCs w:val="28"/>
            </w:rPr>
            <w:lastRenderedPageBreak/>
            <w:t>Оглавление</w:t>
          </w:r>
        </w:p>
        <w:p w:rsidR="00D22269" w:rsidRDefault="0047157D">
          <w:pPr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r>
            <w:fldChar w:fldCharType="begin"/>
          </w:r>
          <w:r>
            <w:rPr>
              <w:webHidden/>
              <w:sz w:val="28"/>
              <w:szCs w:val="28"/>
            </w:rPr>
            <w:instrText xml:space="preserve"> TOC \z \o "1-3" \u \h</w:instrText>
          </w:r>
          <w:r>
            <w:rPr>
              <w:sz w:val="28"/>
              <w:szCs w:val="28"/>
            </w:rPr>
            <w:fldChar w:fldCharType="separate"/>
          </w:r>
          <w:hyperlink w:anchor="_Toc91488482">
            <w:r>
              <w:rPr>
                <w:webHidden/>
                <w:sz w:val="28"/>
                <w:szCs w:val="28"/>
              </w:rPr>
              <w:t>1. Наименование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_Toc91488482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8"/>
                <w:szCs w:val="28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D22269" w:rsidRDefault="008C5B8C">
          <w:pPr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91488483">
            <w:r w:rsidR="0047157D">
              <w:rPr>
                <w:webHidden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47157D">
              <w:rPr>
                <w:webHidden/>
              </w:rPr>
              <w:fldChar w:fldCharType="begin"/>
            </w:r>
            <w:r w:rsidR="0047157D">
              <w:rPr>
                <w:webHidden/>
              </w:rPr>
              <w:instrText>PAGEREF _Toc91488483 \h</w:instrText>
            </w:r>
            <w:r w:rsidR="0047157D">
              <w:rPr>
                <w:webHidden/>
              </w:rPr>
            </w:r>
            <w:r w:rsidR="0047157D">
              <w:rPr>
                <w:webHidden/>
              </w:rPr>
              <w:fldChar w:fldCharType="separate"/>
            </w:r>
            <w:r w:rsidR="0047157D">
              <w:rPr>
                <w:sz w:val="28"/>
                <w:szCs w:val="28"/>
              </w:rPr>
              <w:tab/>
              <w:t>3</w:t>
            </w:r>
            <w:r w:rsidR="0047157D">
              <w:rPr>
                <w:webHidden/>
              </w:rPr>
              <w:fldChar w:fldCharType="end"/>
            </w:r>
          </w:hyperlink>
        </w:p>
        <w:p w:rsidR="00D22269" w:rsidRDefault="008C5B8C">
          <w:pPr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91488484">
            <w:r w:rsidR="0047157D">
              <w:rPr>
                <w:bCs/>
                <w:webHidden/>
                <w:sz w:val="28"/>
                <w:szCs w:val="28"/>
              </w:rPr>
              <w:t>3. Место дисциплины в структуре образовательной программы</w:t>
            </w:r>
            <w:r w:rsidR="0047157D">
              <w:rPr>
                <w:webHidden/>
              </w:rPr>
              <w:fldChar w:fldCharType="begin"/>
            </w:r>
            <w:r w:rsidR="0047157D">
              <w:rPr>
                <w:webHidden/>
              </w:rPr>
              <w:instrText>PAGEREF _Toc91488484 \h</w:instrText>
            </w:r>
            <w:r w:rsidR="0047157D">
              <w:rPr>
                <w:webHidden/>
              </w:rPr>
            </w:r>
            <w:r w:rsidR="0047157D">
              <w:rPr>
                <w:webHidden/>
              </w:rPr>
              <w:fldChar w:fldCharType="separate"/>
            </w:r>
            <w:r w:rsidR="0047157D">
              <w:rPr>
                <w:sz w:val="28"/>
                <w:szCs w:val="28"/>
              </w:rPr>
              <w:tab/>
              <w:t>9</w:t>
            </w:r>
            <w:r w:rsidR="0047157D">
              <w:rPr>
                <w:webHidden/>
              </w:rPr>
              <w:fldChar w:fldCharType="end"/>
            </w:r>
          </w:hyperlink>
        </w:p>
        <w:p w:rsidR="00D22269" w:rsidRDefault="008C5B8C">
          <w:pPr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91488485">
            <w:r w:rsidR="0047157D">
              <w:rPr>
                <w:bCs/>
                <w:webHidden/>
                <w:sz w:val="28"/>
                <w:szCs w:val="28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47157D">
              <w:rPr>
                <w:webHidden/>
              </w:rPr>
              <w:fldChar w:fldCharType="begin"/>
            </w:r>
            <w:r w:rsidR="0047157D">
              <w:rPr>
                <w:webHidden/>
              </w:rPr>
              <w:instrText>PAGEREF _Toc91488485 \h</w:instrText>
            </w:r>
            <w:r w:rsidR="0047157D">
              <w:rPr>
                <w:webHidden/>
              </w:rPr>
            </w:r>
            <w:r w:rsidR="0047157D">
              <w:rPr>
                <w:webHidden/>
              </w:rPr>
              <w:fldChar w:fldCharType="separate"/>
            </w:r>
            <w:r w:rsidR="0047157D">
              <w:rPr>
                <w:sz w:val="28"/>
                <w:szCs w:val="28"/>
              </w:rPr>
              <w:tab/>
              <w:t>9</w:t>
            </w:r>
            <w:r w:rsidR="0047157D">
              <w:rPr>
                <w:webHidden/>
              </w:rPr>
              <w:fldChar w:fldCharType="end"/>
            </w:r>
          </w:hyperlink>
        </w:p>
        <w:p w:rsidR="00D22269" w:rsidRDefault="008C5B8C">
          <w:pPr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91488486">
            <w:r w:rsidR="0047157D">
              <w:rPr>
                <w:bCs/>
                <w:webHidden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47157D">
              <w:rPr>
                <w:webHidden/>
              </w:rPr>
              <w:fldChar w:fldCharType="begin"/>
            </w:r>
            <w:r w:rsidR="0047157D">
              <w:rPr>
                <w:webHidden/>
              </w:rPr>
              <w:instrText>PAGEREF _Toc91488486 \h</w:instrText>
            </w:r>
            <w:r w:rsidR="0047157D">
              <w:rPr>
                <w:webHidden/>
              </w:rPr>
            </w:r>
            <w:r w:rsidR="0047157D">
              <w:rPr>
                <w:webHidden/>
              </w:rPr>
              <w:fldChar w:fldCharType="separate"/>
            </w:r>
            <w:r w:rsidR="0047157D">
              <w:rPr>
                <w:sz w:val="28"/>
                <w:szCs w:val="28"/>
              </w:rPr>
              <w:tab/>
              <w:t>10</w:t>
            </w:r>
            <w:r w:rsidR="0047157D">
              <w:rPr>
                <w:webHidden/>
              </w:rPr>
              <w:fldChar w:fldCharType="end"/>
            </w:r>
          </w:hyperlink>
        </w:p>
        <w:p w:rsidR="00D22269" w:rsidRDefault="008C5B8C">
          <w:pPr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91488487">
            <w:r w:rsidR="0047157D">
              <w:rPr>
                <w:bCs/>
                <w:webHidden/>
                <w:sz w:val="28"/>
                <w:szCs w:val="28"/>
              </w:rPr>
              <w:t>5.1. Содержание дисциплины</w:t>
            </w:r>
            <w:r w:rsidR="0047157D">
              <w:rPr>
                <w:webHidden/>
              </w:rPr>
              <w:fldChar w:fldCharType="begin"/>
            </w:r>
            <w:r w:rsidR="0047157D">
              <w:rPr>
                <w:webHidden/>
              </w:rPr>
              <w:instrText>PAGEREF _Toc91488487 \h</w:instrText>
            </w:r>
            <w:r w:rsidR="0047157D">
              <w:rPr>
                <w:webHidden/>
              </w:rPr>
            </w:r>
            <w:r w:rsidR="0047157D">
              <w:rPr>
                <w:webHidden/>
              </w:rPr>
              <w:fldChar w:fldCharType="separate"/>
            </w:r>
            <w:r w:rsidR="0047157D">
              <w:rPr>
                <w:sz w:val="28"/>
                <w:szCs w:val="28"/>
              </w:rPr>
              <w:tab/>
              <w:t>10</w:t>
            </w:r>
            <w:r w:rsidR="0047157D">
              <w:rPr>
                <w:webHidden/>
              </w:rPr>
              <w:fldChar w:fldCharType="end"/>
            </w:r>
          </w:hyperlink>
        </w:p>
        <w:p w:rsidR="00D22269" w:rsidRDefault="008C5B8C">
          <w:pPr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91488488">
            <w:r w:rsidR="0047157D">
              <w:rPr>
                <w:webHidden/>
                <w:sz w:val="28"/>
                <w:szCs w:val="28"/>
              </w:rPr>
              <w:t>5.2. Учебно – тематический план</w:t>
            </w:r>
            <w:r w:rsidR="0047157D">
              <w:rPr>
                <w:webHidden/>
              </w:rPr>
              <w:fldChar w:fldCharType="begin"/>
            </w:r>
            <w:r w:rsidR="0047157D">
              <w:rPr>
                <w:webHidden/>
              </w:rPr>
              <w:instrText>PAGEREF _Toc91488488 \h</w:instrText>
            </w:r>
            <w:r w:rsidR="0047157D">
              <w:rPr>
                <w:webHidden/>
              </w:rPr>
            </w:r>
            <w:r w:rsidR="0047157D">
              <w:rPr>
                <w:webHidden/>
              </w:rPr>
              <w:fldChar w:fldCharType="separate"/>
            </w:r>
            <w:r w:rsidR="0047157D">
              <w:rPr>
                <w:sz w:val="28"/>
                <w:szCs w:val="28"/>
              </w:rPr>
              <w:tab/>
              <w:t>14</w:t>
            </w:r>
            <w:r w:rsidR="0047157D">
              <w:rPr>
                <w:webHidden/>
              </w:rPr>
              <w:fldChar w:fldCharType="end"/>
            </w:r>
          </w:hyperlink>
        </w:p>
        <w:p w:rsidR="00D22269" w:rsidRDefault="008C5B8C">
          <w:pPr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91488489">
            <w:r w:rsidR="0047157D">
              <w:rPr>
                <w:webHidden/>
                <w:sz w:val="28"/>
                <w:szCs w:val="28"/>
              </w:rPr>
              <w:t>5.3. Содержание семинаров, практических занятий</w:t>
            </w:r>
            <w:r w:rsidR="0047157D">
              <w:rPr>
                <w:webHidden/>
              </w:rPr>
              <w:fldChar w:fldCharType="begin"/>
            </w:r>
            <w:r w:rsidR="0047157D">
              <w:rPr>
                <w:webHidden/>
              </w:rPr>
              <w:instrText>PAGEREF _Toc91488489 \h</w:instrText>
            </w:r>
            <w:r w:rsidR="0047157D">
              <w:rPr>
                <w:webHidden/>
              </w:rPr>
            </w:r>
            <w:r w:rsidR="0047157D">
              <w:rPr>
                <w:webHidden/>
              </w:rPr>
              <w:fldChar w:fldCharType="separate"/>
            </w:r>
            <w:r w:rsidR="0047157D">
              <w:rPr>
                <w:sz w:val="28"/>
                <w:szCs w:val="28"/>
              </w:rPr>
              <w:tab/>
              <w:t>17</w:t>
            </w:r>
            <w:r w:rsidR="0047157D">
              <w:rPr>
                <w:webHidden/>
              </w:rPr>
              <w:fldChar w:fldCharType="end"/>
            </w:r>
          </w:hyperlink>
        </w:p>
        <w:p w:rsidR="00D22269" w:rsidRDefault="008C5B8C">
          <w:pPr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91488490">
            <w:r w:rsidR="0047157D">
              <w:rPr>
                <w:bCs/>
                <w:webHidden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47157D">
              <w:rPr>
                <w:webHidden/>
              </w:rPr>
              <w:fldChar w:fldCharType="begin"/>
            </w:r>
            <w:r w:rsidR="0047157D">
              <w:rPr>
                <w:webHidden/>
              </w:rPr>
              <w:instrText>PAGEREF _Toc91488490 \h</w:instrText>
            </w:r>
            <w:r w:rsidR="0047157D">
              <w:rPr>
                <w:webHidden/>
              </w:rPr>
            </w:r>
            <w:r w:rsidR="0047157D">
              <w:rPr>
                <w:webHidden/>
              </w:rPr>
              <w:fldChar w:fldCharType="separate"/>
            </w:r>
            <w:r w:rsidR="0047157D">
              <w:rPr>
                <w:sz w:val="28"/>
                <w:szCs w:val="28"/>
              </w:rPr>
              <w:tab/>
              <w:t>19</w:t>
            </w:r>
            <w:r w:rsidR="0047157D">
              <w:rPr>
                <w:webHidden/>
              </w:rPr>
              <w:fldChar w:fldCharType="end"/>
            </w:r>
          </w:hyperlink>
        </w:p>
        <w:p w:rsidR="00D22269" w:rsidRDefault="008C5B8C">
          <w:pPr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91488491">
            <w:r w:rsidR="0047157D">
              <w:rPr>
                <w:webHidden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47157D">
              <w:rPr>
                <w:webHidden/>
              </w:rPr>
              <w:fldChar w:fldCharType="begin"/>
            </w:r>
            <w:r w:rsidR="0047157D">
              <w:rPr>
                <w:webHidden/>
              </w:rPr>
              <w:instrText>PAGEREF _Toc91488491 \h</w:instrText>
            </w:r>
            <w:r w:rsidR="0047157D">
              <w:rPr>
                <w:webHidden/>
              </w:rPr>
            </w:r>
            <w:r w:rsidR="0047157D">
              <w:rPr>
                <w:webHidden/>
              </w:rPr>
              <w:fldChar w:fldCharType="separate"/>
            </w:r>
            <w:r w:rsidR="0047157D">
              <w:rPr>
                <w:sz w:val="28"/>
                <w:szCs w:val="28"/>
              </w:rPr>
              <w:tab/>
              <w:t>19</w:t>
            </w:r>
            <w:r w:rsidR="0047157D">
              <w:rPr>
                <w:webHidden/>
              </w:rPr>
              <w:fldChar w:fldCharType="end"/>
            </w:r>
          </w:hyperlink>
        </w:p>
        <w:p w:rsidR="00D22269" w:rsidRDefault="008C5B8C">
          <w:pPr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91488492">
            <w:r w:rsidR="0047157D">
              <w:rPr>
                <w:webHidden/>
                <w:sz w:val="28"/>
                <w:szCs w:val="28"/>
              </w:rPr>
              <w:t>6.2. Перечень вопросов, заданий, тем для подготовки к текущему контролю (согласно таблице 2)</w:t>
            </w:r>
            <w:r w:rsidR="0047157D">
              <w:rPr>
                <w:webHidden/>
              </w:rPr>
              <w:fldChar w:fldCharType="begin"/>
            </w:r>
            <w:r w:rsidR="0047157D">
              <w:rPr>
                <w:webHidden/>
              </w:rPr>
              <w:instrText>PAGEREF _Toc91488492 \h</w:instrText>
            </w:r>
            <w:r w:rsidR="0047157D">
              <w:rPr>
                <w:webHidden/>
              </w:rPr>
            </w:r>
            <w:r w:rsidR="0047157D">
              <w:rPr>
                <w:webHidden/>
              </w:rPr>
              <w:fldChar w:fldCharType="separate"/>
            </w:r>
            <w:r w:rsidR="0047157D">
              <w:rPr>
                <w:sz w:val="28"/>
                <w:szCs w:val="28"/>
              </w:rPr>
              <w:tab/>
              <w:t>21</w:t>
            </w:r>
            <w:r w:rsidR="0047157D">
              <w:rPr>
                <w:webHidden/>
              </w:rPr>
              <w:fldChar w:fldCharType="end"/>
            </w:r>
          </w:hyperlink>
        </w:p>
        <w:p w:rsidR="00D22269" w:rsidRDefault="008C5B8C">
          <w:pPr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91488493">
            <w:r w:rsidR="0047157D">
              <w:rPr>
                <w:webHidden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47157D">
              <w:rPr>
                <w:webHidden/>
              </w:rPr>
              <w:fldChar w:fldCharType="begin"/>
            </w:r>
            <w:r w:rsidR="0047157D">
              <w:rPr>
                <w:webHidden/>
              </w:rPr>
              <w:instrText>PAGEREF _Toc91488493 \h</w:instrText>
            </w:r>
            <w:r w:rsidR="0047157D">
              <w:rPr>
                <w:webHidden/>
              </w:rPr>
            </w:r>
            <w:r w:rsidR="0047157D">
              <w:rPr>
                <w:webHidden/>
              </w:rPr>
              <w:fldChar w:fldCharType="separate"/>
            </w:r>
            <w:r w:rsidR="0047157D">
              <w:rPr>
                <w:sz w:val="28"/>
                <w:szCs w:val="28"/>
              </w:rPr>
              <w:tab/>
              <w:t>22</w:t>
            </w:r>
            <w:r w:rsidR="0047157D">
              <w:rPr>
                <w:webHidden/>
              </w:rPr>
              <w:fldChar w:fldCharType="end"/>
            </w:r>
          </w:hyperlink>
        </w:p>
        <w:p w:rsidR="00D22269" w:rsidRDefault="008C5B8C">
          <w:pPr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91488494">
            <w:r w:rsidR="0047157D">
              <w:rPr>
                <w:webHidden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47157D">
              <w:rPr>
                <w:webHidden/>
              </w:rPr>
              <w:fldChar w:fldCharType="begin"/>
            </w:r>
            <w:r w:rsidR="0047157D">
              <w:rPr>
                <w:webHidden/>
              </w:rPr>
              <w:instrText>PAGEREF _Toc91488494 \h</w:instrText>
            </w:r>
            <w:r w:rsidR="0047157D">
              <w:rPr>
                <w:webHidden/>
              </w:rPr>
            </w:r>
            <w:r w:rsidR="0047157D">
              <w:rPr>
                <w:webHidden/>
              </w:rPr>
              <w:fldChar w:fldCharType="separate"/>
            </w:r>
            <w:r w:rsidR="0047157D">
              <w:rPr>
                <w:sz w:val="28"/>
                <w:szCs w:val="28"/>
              </w:rPr>
              <w:tab/>
              <w:t>35</w:t>
            </w:r>
            <w:r w:rsidR="0047157D">
              <w:rPr>
                <w:webHidden/>
              </w:rPr>
              <w:fldChar w:fldCharType="end"/>
            </w:r>
          </w:hyperlink>
        </w:p>
        <w:p w:rsidR="00D22269" w:rsidRDefault="008C5B8C">
          <w:pPr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91488495">
            <w:r w:rsidR="0047157D">
              <w:rPr>
                <w:webHidden/>
                <w:sz w:val="28"/>
                <w:szCs w:val="28"/>
              </w:rPr>
              <w:t>9. П</w:t>
            </w:r>
            <w:r w:rsidR="0047157D">
              <w:rPr>
                <w:bCs/>
                <w:sz w:val="28"/>
                <w:szCs w:val="28"/>
              </w:rPr>
              <w:t>еречень ресурсов информационно-телекоммуникационной сети «Интернет», необходимых для освоения дисциплины</w:t>
            </w:r>
            <w:r w:rsidR="0047157D">
              <w:rPr>
                <w:webHidden/>
              </w:rPr>
              <w:fldChar w:fldCharType="begin"/>
            </w:r>
            <w:r w:rsidR="0047157D">
              <w:rPr>
                <w:webHidden/>
              </w:rPr>
              <w:instrText>PAGEREF _Toc91488495 \h</w:instrText>
            </w:r>
            <w:r w:rsidR="0047157D">
              <w:rPr>
                <w:webHidden/>
              </w:rPr>
            </w:r>
            <w:r w:rsidR="0047157D">
              <w:rPr>
                <w:webHidden/>
              </w:rPr>
              <w:fldChar w:fldCharType="separate"/>
            </w:r>
            <w:r w:rsidR="0047157D">
              <w:rPr>
                <w:sz w:val="28"/>
                <w:szCs w:val="28"/>
              </w:rPr>
              <w:tab/>
              <w:t>36</w:t>
            </w:r>
            <w:r w:rsidR="0047157D">
              <w:rPr>
                <w:webHidden/>
              </w:rPr>
              <w:fldChar w:fldCharType="end"/>
            </w:r>
          </w:hyperlink>
        </w:p>
        <w:p w:rsidR="00D22269" w:rsidRDefault="008C5B8C">
          <w:pPr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91488496">
            <w:r w:rsidR="0047157D">
              <w:rPr>
                <w:webHidden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47157D">
              <w:rPr>
                <w:webHidden/>
              </w:rPr>
              <w:fldChar w:fldCharType="begin"/>
            </w:r>
            <w:r w:rsidR="0047157D">
              <w:rPr>
                <w:webHidden/>
              </w:rPr>
              <w:instrText>PAGEREF _Toc91488496 \h</w:instrText>
            </w:r>
            <w:r w:rsidR="0047157D">
              <w:rPr>
                <w:webHidden/>
              </w:rPr>
            </w:r>
            <w:r w:rsidR="0047157D">
              <w:rPr>
                <w:webHidden/>
              </w:rPr>
              <w:fldChar w:fldCharType="separate"/>
            </w:r>
            <w:r w:rsidR="0047157D">
              <w:rPr>
                <w:sz w:val="28"/>
                <w:szCs w:val="28"/>
              </w:rPr>
              <w:tab/>
              <w:t>36</w:t>
            </w:r>
            <w:r w:rsidR="0047157D">
              <w:rPr>
                <w:webHidden/>
              </w:rPr>
              <w:fldChar w:fldCharType="end"/>
            </w:r>
          </w:hyperlink>
        </w:p>
        <w:p w:rsidR="00D22269" w:rsidRDefault="008C5B8C">
          <w:pPr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91488497">
            <w:r w:rsidR="0047157D">
              <w:rPr>
                <w:bCs/>
                <w:webHidden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    </w:r>
            <w:r w:rsidR="0047157D">
              <w:rPr>
                <w:webHidden/>
              </w:rPr>
              <w:fldChar w:fldCharType="begin"/>
            </w:r>
            <w:r w:rsidR="0047157D">
              <w:rPr>
                <w:webHidden/>
              </w:rPr>
              <w:instrText>PAGEREF _Toc91488497 \h</w:instrText>
            </w:r>
            <w:r w:rsidR="0047157D">
              <w:rPr>
                <w:webHidden/>
              </w:rPr>
            </w:r>
            <w:r w:rsidR="0047157D">
              <w:rPr>
                <w:webHidden/>
              </w:rPr>
              <w:fldChar w:fldCharType="separate"/>
            </w:r>
            <w:r w:rsidR="0047157D">
              <w:rPr>
                <w:sz w:val="28"/>
                <w:szCs w:val="28"/>
              </w:rPr>
              <w:tab/>
              <w:t>41</w:t>
            </w:r>
            <w:r w:rsidR="0047157D">
              <w:rPr>
                <w:webHidden/>
              </w:rPr>
              <w:fldChar w:fldCharType="end"/>
            </w:r>
          </w:hyperlink>
        </w:p>
        <w:p w:rsidR="00D22269" w:rsidRDefault="008C5B8C">
          <w:pPr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91488498">
            <w:r w:rsidR="0047157D">
              <w:rPr>
                <w:bCs/>
                <w:webHidden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47157D">
              <w:rPr>
                <w:webHidden/>
              </w:rPr>
              <w:fldChar w:fldCharType="begin"/>
            </w:r>
            <w:r w:rsidR="0047157D">
              <w:rPr>
                <w:webHidden/>
              </w:rPr>
              <w:instrText>PAGEREF _Toc91488498 \h</w:instrText>
            </w:r>
            <w:r w:rsidR="0047157D">
              <w:rPr>
                <w:webHidden/>
              </w:rPr>
            </w:r>
            <w:r w:rsidR="0047157D">
              <w:rPr>
                <w:webHidden/>
              </w:rPr>
              <w:fldChar w:fldCharType="separate"/>
            </w:r>
            <w:r w:rsidR="0047157D">
              <w:rPr>
                <w:sz w:val="28"/>
                <w:szCs w:val="28"/>
              </w:rPr>
              <w:tab/>
              <w:t>41</w:t>
            </w:r>
            <w:r w:rsidR="0047157D">
              <w:rPr>
                <w:webHidden/>
              </w:rPr>
              <w:fldChar w:fldCharType="end"/>
            </w:r>
          </w:hyperlink>
        </w:p>
        <w:p w:rsidR="00D22269" w:rsidRDefault="0047157D">
          <w:r>
            <w:fldChar w:fldCharType="end"/>
          </w:r>
        </w:p>
      </w:sdtContent>
    </w:sdt>
    <w:p w:rsidR="00D22269" w:rsidRDefault="0047157D">
      <w:pPr>
        <w:widowControl/>
        <w:spacing w:after="200" w:line="276" w:lineRule="auto"/>
        <w:rPr>
          <w:sz w:val="24"/>
          <w:szCs w:val="24"/>
        </w:rPr>
      </w:pPr>
      <w:r>
        <w:br w:type="page"/>
      </w:r>
    </w:p>
    <w:p w:rsidR="00D22269" w:rsidRDefault="0047157D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91488482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Наименование дисциплины</w:t>
      </w:r>
      <w:bookmarkEnd w:id="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D22269" w:rsidRDefault="0047157D">
      <w:pPr>
        <w:widowControl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«Управление городским хозяйством» </w:t>
      </w:r>
    </w:p>
    <w:p w:rsidR="00D22269" w:rsidRDefault="0047157D">
      <w:pPr>
        <w:pStyle w:val="1"/>
        <w:spacing w:before="0"/>
        <w:ind w:firstLine="85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91488483"/>
      <w:r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:rsidR="00D22269" w:rsidRDefault="00D22269">
      <w:pPr>
        <w:ind w:firstLine="851"/>
        <w:jc w:val="both"/>
        <w:rPr>
          <w:b/>
          <w:sz w:val="28"/>
          <w:szCs w:val="28"/>
        </w:rPr>
      </w:pPr>
    </w:p>
    <w:p w:rsidR="00D22269" w:rsidRDefault="0047157D">
      <w:pPr>
        <w:tabs>
          <w:tab w:val="left" w:pos="540"/>
        </w:tabs>
        <w:contextualSpacing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2021 год приема</w:t>
      </w:r>
    </w:p>
    <w:tbl>
      <w:tblPr>
        <w:tblStyle w:val="afd"/>
        <w:tblW w:w="5000" w:type="pct"/>
        <w:tblLayout w:type="fixed"/>
        <w:tblLook w:val="04A0" w:firstRow="1" w:lastRow="0" w:firstColumn="1" w:lastColumn="0" w:noHBand="0" w:noVBand="1"/>
      </w:tblPr>
      <w:tblGrid>
        <w:gridCol w:w="1124"/>
        <w:gridCol w:w="2132"/>
        <w:gridCol w:w="3118"/>
        <w:gridCol w:w="3821"/>
      </w:tblGrid>
      <w:tr w:rsidR="00D22269">
        <w:tc>
          <w:tcPr>
            <w:tcW w:w="1125" w:type="dxa"/>
            <w:tcBorders>
              <w:right w:val="nil"/>
            </w:tcBorders>
          </w:tcPr>
          <w:p w:rsidR="00D22269" w:rsidRDefault="0047157D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компе-</w:t>
            </w:r>
            <w:proofErr w:type="spellStart"/>
            <w:r>
              <w:rPr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134" w:type="dxa"/>
            <w:tcBorders>
              <w:right w:val="nil"/>
            </w:tcBorders>
          </w:tcPr>
          <w:p w:rsidR="00D22269" w:rsidRDefault="0047157D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21" w:type="dxa"/>
            <w:tcBorders>
              <w:right w:val="nil"/>
            </w:tcBorders>
          </w:tcPr>
          <w:p w:rsidR="00D22269" w:rsidRDefault="0047157D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824" w:type="dxa"/>
          </w:tcPr>
          <w:p w:rsidR="00D22269" w:rsidRDefault="0047157D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22269">
        <w:tc>
          <w:tcPr>
            <w:tcW w:w="1125" w:type="dxa"/>
            <w:vMerge w:val="restart"/>
            <w:tcBorders>
              <w:top w:val="nil"/>
            </w:tcBorders>
          </w:tcPr>
          <w:p w:rsidR="00D22269" w:rsidRDefault="0047157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ОПК-1 </w:t>
            </w:r>
          </w:p>
        </w:tc>
        <w:tc>
          <w:tcPr>
            <w:tcW w:w="2134" w:type="dxa"/>
            <w:vMerge w:val="restart"/>
            <w:tcBorders>
              <w:top w:val="nil"/>
            </w:tcBorders>
          </w:tcPr>
          <w:p w:rsidR="00D22269" w:rsidRDefault="0047157D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Способен обеспечивать приоритет прав и свобод человека; соблюдать нормы законодательства Российской Федерации и служебной этики в своей профессиональной деятельности</w:t>
            </w:r>
          </w:p>
        </w:tc>
        <w:tc>
          <w:tcPr>
            <w:tcW w:w="3121" w:type="dxa"/>
            <w:tcBorders>
              <w:top w:val="nil"/>
            </w:tcBorders>
          </w:tcPr>
          <w:p w:rsidR="00D22269" w:rsidRDefault="0047157D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1.Владеет навыками поиска, анализа и использования нормативных и правовых документов в своей профессиональной деятельности</w:t>
            </w:r>
          </w:p>
        </w:tc>
        <w:tc>
          <w:tcPr>
            <w:tcW w:w="3824" w:type="dxa"/>
            <w:tcBorders>
              <w:top w:val="nil"/>
            </w:tcBorders>
          </w:tcPr>
          <w:p w:rsidR="00D22269" w:rsidRDefault="0047157D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</w:t>
            </w:r>
          </w:p>
          <w:p w:rsidR="00D22269" w:rsidRDefault="0047157D">
            <w:pPr>
              <w:tabs>
                <w:tab w:val="left" w:pos="42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Нормативные и правовые документы в своей профессиональной деятельности;</w:t>
            </w:r>
          </w:p>
          <w:p w:rsidR="00D22269" w:rsidRDefault="0047157D">
            <w:pPr>
              <w:tabs>
                <w:tab w:val="left" w:pos="42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Основные методы поиска нормативных и правовых актов.</w:t>
            </w:r>
          </w:p>
          <w:p w:rsidR="00D22269" w:rsidRDefault="0047157D">
            <w:pPr>
              <w:tabs>
                <w:tab w:val="left" w:pos="42"/>
              </w:tabs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Уметь</w:t>
            </w:r>
          </w:p>
          <w:p w:rsidR="00D22269" w:rsidRDefault="0047157D">
            <w:pPr>
              <w:tabs>
                <w:tab w:val="left" w:pos="42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Осуществлять поиск, анализ и использование нормативных и правовых документов;</w:t>
            </w:r>
          </w:p>
          <w:p w:rsidR="00D22269" w:rsidRDefault="0047157D">
            <w:pPr>
              <w:tabs>
                <w:tab w:val="left" w:pos="42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Анализировать нормативные и правовые документы, связанные со своей</w:t>
            </w:r>
          </w:p>
          <w:p w:rsidR="00D22269" w:rsidRDefault="0047157D">
            <w:pPr>
              <w:tabs>
                <w:tab w:val="left" w:pos="42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профессиональной деятельностью.</w:t>
            </w:r>
          </w:p>
        </w:tc>
      </w:tr>
      <w:tr w:rsidR="00D22269">
        <w:tc>
          <w:tcPr>
            <w:tcW w:w="1125" w:type="dxa"/>
            <w:vMerge/>
            <w:tcBorders>
              <w:top w:val="nil"/>
            </w:tcBorders>
          </w:tcPr>
          <w:p w:rsidR="00D22269" w:rsidRDefault="00D22269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134" w:type="dxa"/>
            <w:vMerge/>
            <w:tcBorders>
              <w:top w:val="nil"/>
            </w:tcBorders>
          </w:tcPr>
          <w:p w:rsidR="00D22269" w:rsidRDefault="00D2226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121" w:type="dxa"/>
            <w:tcBorders>
              <w:top w:val="nil"/>
            </w:tcBorders>
          </w:tcPr>
          <w:p w:rsidR="00D22269" w:rsidRDefault="0047157D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2.Руководствуется в своей профессиональной деятельности при исполнении должностных обязанностей   морально-этическими ценностями государственного  служащего.</w:t>
            </w:r>
          </w:p>
        </w:tc>
        <w:tc>
          <w:tcPr>
            <w:tcW w:w="3824" w:type="dxa"/>
            <w:tcBorders>
              <w:top w:val="nil"/>
            </w:tcBorders>
          </w:tcPr>
          <w:p w:rsidR="00D22269" w:rsidRDefault="0047157D">
            <w:pPr>
              <w:tabs>
                <w:tab w:val="left" w:pos="42"/>
              </w:tabs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 </w:t>
            </w:r>
          </w:p>
          <w:p w:rsidR="00D22269" w:rsidRDefault="0047157D">
            <w:pPr>
              <w:tabs>
                <w:tab w:val="left" w:pos="42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нормы законодательства</w:t>
            </w:r>
          </w:p>
          <w:p w:rsidR="00D22269" w:rsidRDefault="0047157D">
            <w:pPr>
              <w:tabs>
                <w:tab w:val="left" w:pos="42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Российской Федерации и</w:t>
            </w:r>
          </w:p>
          <w:p w:rsidR="00D22269" w:rsidRDefault="0047157D">
            <w:pPr>
              <w:tabs>
                <w:tab w:val="left" w:pos="42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служебной этики, регулирующие</w:t>
            </w:r>
          </w:p>
          <w:p w:rsidR="00D22269" w:rsidRDefault="0047157D">
            <w:pPr>
              <w:tabs>
                <w:tab w:val="left" w:pos="42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профессиональную деятельность</w:t>
            </w:r>
          </w:p>
          <w:p w:rsidR="00D22269" w:rsidRDefault="0047157D">
            <w:pPr>
              <w:tabs>
                <w:tab w:val="left" w:pos="42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государственных и муниципальных</w:t>
            </w:r>
          </w:p>
          <w:p w:rsidR="00D22269" w:rsidRDefault="0047157D">
            <w:pPr>
              <w:tabs>
                <w:tab w:val="left" w:pos="42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служащих</w:t>
            </w:r>
          </w:p>
          <w:p w:rsidR="00D22269" w:rsidRDefault="0047157D">
            <w:pPr>
              <w:tabs>
                <w:tab w:val="left" w:pos="42"/>
              </w:tabs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Уметь</w:t>
            </w:r>
          </w:p>
          <w:p w:rsidR="00D22269" w:rsidRDefault="0047157D">
            <w:pPr>
              <w:tabs>
                <w:tab w:val="left" w:pos="42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Применять нормы законодательства Российской</w:t>
            </w:r>
          </w:p>
          <w:p w:rsidR="00D22269" w:rsidRDefault="0047157D">
            <w:pPr>
              <w:tabs>
                <w:tab w:val="left" w:pos="42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Федерации и служебной этики,</w:t>
            </w:r>
          </w:p>
          <w:p w:rsidR="00D22269" w:rsidRDefault="0047157D">
            <w:pPr>
              <w:tabs>
                <w:tab w:val="left" w:pos="42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регулирующие профессиональную</w:t>
            </w:r>
          </w:p>
          <w:p w:rsidR="00D22269" w:rsidRDefault="0047157D">
            <w:pPr>
              <w:tabs>
                <w:tab w:val="left" w:pos="42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деятельность государственных и</w:t>
            </w:r>
          </w:p>
          <w:p w:rsidR="00D22269" w:rsidRDefault="0047157D">
            <w:pPr>
              <w:tabs>
                <w:tab w:val="left" w:pos="42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муниципальных служащих</w:t>
            </w:r>
          </w:p>
        </w:tc>
      </w:tr>
      <w:tr w:rsidR="00D22269">
        <w:tc>
          <w:tcPr>
            <w:tcW w:w="1125" w:type="dxa"/>
            <w:vMerge w:val="restart"/>
          </w:tcPr>
          <w:p w:rsidR="00D22269" w:rsidRDefault="0047157D">
            <w:pPr>
              <w:tabs>
                <w:tab w:val="left" w:pos="765"/>
              </w:tabs>
              <w:ind w:left="-120" w:firstLine="22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ПКП-1 </w:t>
            </w:r>
          </w:p>
        </w:tc>
        <w:tc>
          <w:tcPr>
            <w:tcW w:w="2134" w:type="dxa"/>
            <w:vMerge w:val="restart"/>
          </w:tcPr>
          <w:p w:rsidR="00D22269" w:rsidRDefault="0047157D">
            <w:pPr>
              <w:tabs>
                <w:tab w:val="left" w:pos="540"/>
              </w:tabs>
              <w:ind w:hanging="11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определять цели, задачи, приоритеты и оценивать ресурсы профессиональной деятельности, обеспечивать эффективное и результативное </w:t>
            </w:r>
            <w:r>
              <w:rPr>
                <w:sz w:val="24"/>
                <w:szCs w:val="24"/>
              </w:rPr>
              <w:lastRenderedPageBreak/>
              <w:t xml:space="preserve">исполнение принятых решений на всех уровнях государственного и муниципального управления  </w:t>
            </w:r>
          </w:p>
        </w:tc>
        <w:tc>
          <w:tcPr>
            <w:tcW w:w="3121" w:type="dxa"/>
          </w:tcPr>
          <w:p w:rsidR="00D22269" w:rsidRDefault="0047157D">
            <w:pPr>
              <w:tabs>
                <w:tab w:val="left" w:pos="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1.Демонстрирует знания основных методов и инструментов, используемых для определения цели, задачи, приоритетов и оценки ресурсов профессиональной деятельности, обеспечения эффективного и результативного </w:t>
            </w:r>
            <w:r>
              <w:rPr>
                <w:sz w:val="24"/>
                <w:szCs w:val="24"/>
              </w:rPr>
              <w:lastRenderedPageBreak/>
              <w:t xml:space="preserve">исполнения принятых решений на всех уровнях государственного и муниципального управления. </w:t>
            </w:r>
          </w:p>
        </w:tc>
        <w:tc>
          <w:tcPr>
            <w:tcW w:w="3824" w:type="dxa"/>
          </w:tcPr>
          <w:p w:rsidR="00D22269" w:rsidRDefault="0047157D">
            <w:pPr>
              <w:tabs>
                <w:tab w:val="left" w:pos="30"/>
              </w:tabs>
              <w:ind w:firstLine="30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Знать: </w:t>
            </w:r>
          </w:p>
          <w:p w:rsidR="00D22269" w:rsidRDefault="0047157D">
            <w:pPr>
              <w:tabs>
                <w:tab w:val="left" w:pos="3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сущность управленческих решений,</w:t>
            </w:r>
          </w:p>
          <w:p w:rsidR="00D22269" w:rsidRDefault="0047157D">
            <w:pPr>
              <w:tabs>
                <w:tab w:val="left" w:pos="3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принимаемых в организациях;</w:t>
            </w:r>
          </w:p>
          <w:p w:rsidR="00D22269" w:rsidRDefault="0047157D">
            <w:pPr>
              <w:tabs>
                <w:tab w:val="left" w:pos="30"/>
              </w:tabs>
              <w:ind w:firstLine="30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</w:p>
          <w:p w:rsidR="00D22269" w:rsidRDefault="0047157D">
            <w:pPr>
              <w:tabs>
                <w:tab w:val="left" w:pos="3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собирать, обобщать, анализировать</w:t>
            </w:r>
          </w:p>
          <w:p w:rsidR="00D22269" w:rsidRDefault="0047157D">
            <w:pPr>
              <w:tabs>
                <w:tab w:val="left" w:pos="3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информацию, необходимую для принятия</w:t>
            </w:r>
          </w:p>
          <w:p w:rsidR="00D22269" w:rsidRDefault="0047157D">
            <w:pPr>
              <w:tabs>
                <w:tab w:val="left" w:pos="3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управленческих решений;</w:t>
            </w:r>
          </w:p>
          <w:p w:rsidR="00D22269" w:rsidRDefault="00D22269">
            <w:pPr>
              <w:tabs>
                <w:tab w:val="left" w:pos="30"/>
              </w:tabs>
              <w:ind w:firstLine="30"/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30"/>
              </w:tabs>
              <w:ind w:firstLine="30"/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30"/>
              </w:tabs>
              <w:ind w:firstLine="30"/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30"/>
              </w:tabs>
              <w:ind w:firstLine="30"/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30"/>
              </w:tabs>
              <w:ind w:firstLine="30"/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30"/>
              </w:tabs>
              <w:ind w:firstLine="30"/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30"/>
              </w:tabs>
              <w:ind w:firstLine="30"/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30"/>
              </w:tabs>
              <w:ind w:firstLine="30"/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30"/>
              </w:tabs>
              <w:ind w:firstLine="30"/>
              <w:contextualSpacing/>
              <w:rPr>
                <w:sz w:val="24"/>
                <w:szCs w:val="24"/>
              </w:rPr>
            </w:pPr>
          </w:p>
        </w:tc>
      </w:tr>
      <w:tr w:rsidR="00D22269">
        <w:tc>
          <w:tcPr>
            <w:tcW w:w="1125" w:type="dxa"/>
            <w:vMerge/>
          </w:tcPr>
          <w:p w:rsidR="00D22269" w:rsidRDefault="00D22269">
            <w:pPr>
              <w:tabs>
                <w:tab w:val="left" w:pos="765"/>
              </w:tabs>
              <w:ind w:left="-120" w:firstLine="22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134" w:type="dxa"/>
            <w:vMerge/>
          </w:tcPr>
          <w:p w:rsidR="00D22269" w:rsidRDefault="00D22269">
            <w:pPr>
              <w:tabs>
                <w:tab w:val="left" w:pos="540"/>
              </w:tabs>
              <w:ind w:hanging="110"/>
              <w:contextualSpacing/>
              <w:rPr>
                <w:sz w:val="24"/>
                <w:szCs w:val="24"/>
              </w:rPr>
            </w:pPr>
          </w:p>
        </w:tc>
        <w:tc>
          <w:tcPr>
            <w:tcW w:w="3121" w:type="dxa"/>
            <w:tcBorders>
              <w:top w:val="nil"/>
            </w:tcBorders>
          </w:tcPr>
          <w:p w:rsidR="00D22269" w:rsidRDefault="0047157D">
            <w:pPr>
              <w:tabs>
                <w:tab w:val="left" w:pos="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2.Осуществляет выбор методов и инструментов для принятия управленческих решений и решения аналитических задач в определения целей, задач, приоритетов и оценки ресурсов профессиональной деятельности, обеспечения эффективного и результативного исполнения принятых решений на всех уровнях государственного и муниципального управления. </w:t>
            </w:r>
          </w:p>
        </w:tc>
        <w:tc>
          <w:tcPr>
            <w:tcW w:w="3824" w:type="dxa"/>
            <w:tcBorders>
              <w:top w:val="nil"/>
            </w:tcBorders>
          </w:tcPr>
          <w:p w:rsidR="00D22269" w:rsidRDefault="0047157D">
            <w:pPr>
              <w:tabs>
                <w:tab w:val="left" w:pos="30"/>
              </w:tabs>
              <w:ind w:firstLine="30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Знать:</w:t>
            </w:r>
          </w:p>
          <w:p w:rsidR="00D22269" w:rsidRDefault="0047157D">
            <w:pPr>
              <w:tabs>
                <w:tab w:val="left" w:pos="3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 принятия организационно управленческих решений на всех уровнях государственного и муниципального управления;</w:t>
            </w:r>
          </w:p>
          <w:p w:rsidR="00D22269" w:rsidRDefault="0047157D">
            <w:pPr>
              <w:tabs>
                <w:tab w:val="left" w:pos="30"/>
              </w:tabs>
              <w:ind w:firstLine="30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Уметь:</w:t>
            </w:r>
          </w:p>
          <w:p w:rsidR="00D22269" w:rsidRDefault="0047157D">
            <w:pPr>
              <w:tabs>
                <w:tab w:val="left" w:pos="3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использовать различные приемы</w:t>
            </w:r>
          </w:p>
          <w:p w:rsidR="00D22269" w:rsidRDefault="0047157D">
            <w:pPr>
              <w:tabs>
                <w:tab w:val="left" w:pos="3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принятия управленческих решений с позиции</w:t>
            </w:r>
          </w:p>
          <w:p w:rsidR="00D22269" w:rsidRDefault="0047157D">
            <w:pPr>
              <w:tabs>
                <w:tab w:val="left" w:pos="3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их социальной значимости</w:t>
            </w:r>
          </w:p>
        </w:tc>
      </w:tr>
      <w:tr w:rsidR="00D22269">
        <w:tc>
          <w:tcPr>
            <w:tcW w:w="1125" w:type="dxa"/>
            <w:vMerge/>
          </w:tcPr>
          <w:p w:rsidR="00D22269" w:rsidRDefault="00D22269">
            <w:pPr>
              <w:tabs>
                <w:tab w:val="left" w:pos="765"/>
              </w:tabs>
              <w:ind w:left="-120" w:firstLine="22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134" w:type="dxa"/>
            <w:vMerge/>
          </w:tcPr>
          <w:p w:rsidR="00D22269" w:rsidRDefault="00D22269">
            <w:pPr>
              <w:tabs>
                <w:tab w:val="left" w:pos="540"/>
              </w:tabs>
              <w:ind w:hanging="110"/>
              <w:contextualSpacing/>
              <w:rPr>
                <w:sz w:val="24"/>
                <w:szCs w:val="24"/>
              </w:rPr>
            </w:pPr>
          </w:p>
        </w:tc>
        <w:tc>
          <w:tcPr>
            <w:tcW w:w="3121" w:type="dxa"/>
            <w:tcBorders>
              <w:top w:val="nil"/>
            </w:tcBorders>
          </w:tcPr>
          <w:p w:rsidR="00D22269" w:rsidRDefault="0047157D">
            <w:pPr>
              <w:tabs>
                <w:tab w:val="left" w:pos="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3.Владеет навыками использования современных методов и инструментов для   сбора, обобщения, анализа информации, необходимой для решения аналитических задач в определения целей, задач, приоритетов и оценки ресурсов профессиональной деятельности, обеспечения эффективного и результативного исполнения принятых решений на всех уровнях государственного и муниципального управления.</w:t>
            </w:r>
          </w:p>
        </w:tc>
        <w:tc>
          <w:tcPr>
            <w:tcW w:w="3824" w:type="dxa"/>
            <w:tcBorders>
              <w:top w:val="nil"/>
            </w:tcBorders>
          </w:tcPr>
          <w:p w:rsidR="00D22269" w:rsidRDefault="0047157D">
            <w:pPr>
              <w:tabs>
                <w:tab w:val="left" w:pos="30"/>
              </w:tabs>
              <w:ind w:firstLine="30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Знать:</w:t>
            </w:r>
          </w:p>
          <w:p w:rsidR="00D22269" w:rsidRDefault="0047157D">
            <w:pPr>
              <w:tabs>
                <w:tab w:val="left" w:pos="3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Современные информационные</w:t>
            </w:r>
          </w:p>
          <w:p w:rsidR="00D22269" w:rsidRDefault="0047157D">
            <w:pPr>
              <w:tabs>
                <w:tab w:val="left" w:pos="3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технологии, справочные и</w:t>
            </w:r>
          </w:p>
          <w:p w:rsidR="00D22269" w:rsidRDefault="0047157D">
            <w:pPr>
              <w:tabs>
                <w:tab w:val="left" w:pos="3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информационные системы</w:t>
            </w:r>
          </w:p>
          <w:p w:rsidR="00D22269" w:rsidRDefault="0047157D">
            <w:pPr>
              <w:tabs>
                <w:tab w:val="left" w:pos="3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сфере обеспечения эффективного и результативного исполнения принятых решений на всех уровнях государственного и муниципального управления.</w:t>
            </w:r>
          </w:p>
          <w:p w:rsidR="00D22269" w:rsidRDefault="0047157D">
            <w:pPr>
              <w:tabs>
                <w:tab w:val="left" w:pos="30"/>
              </w:tabs>
              <w:ind w:firstLine="30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Уметь:</w:t>
            </w:r>
          </w:p>
          <w:p w:rsidR="00D22269" w:rsidRDefault="0047157D">
            <w:pPr>
              <w:tabs>
                <w:tab w:val="left" w:pos="3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применять универсальное</w:t>
            </w:r>
          </w:p>
          <w:p w:rsidR="00D22269" w:rsidRDefault="0047157D">
            <w:pPr>
              <w:tabs>
                <w:tab w:val="left" w:pos="3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специализированное</w:t>
            </w:r>
          </w:p>
          <w:p w:rsidR="00D22269" w:rsidRDefault="0047157D">
            <w:pPr>
              <w:tabs>
                <w:tab w:val="left" w:pos="3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программное обеспечение,</w:t>
            </w:r>
          </w:p>
          <w:p w:rsidR="00D22269" w:rsidRDefault="0047157D">
            <w:pPr>
              <w:tabs>
                <w:tab w:val="left" w:pos="3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необходимое для сбора и</w:t>
            </w:r>
          </w:p>
          <w:p w:rsidR="00D22269" w:rsidRDefault="0047157D">
            <w:pPr>
              <w:tabs>
                <w:tab w:val="left" w:pos="3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анализа информации;</w:t>
            </w:r>
          </w:p>
          <w:p w:rsidR="00D22269" w:rsidRDefault="0047157D">
            <w:pPr>
              <w:tabs>
                <w:tab w:val="left" w:pos="3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работать в автоматизированных</w:t>
            </w:r>
          </w:p>
          <w:p w:rsidR="00D22269" w:rsidRDefault="0047157D">
            <w:pPr>
              <w:tabs>
                <w:tab w:val="left" w:pos="3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системах информационного</w:t>
            </w:r>
          </w:p>
          <w:p w:rsidR="00D22269" w:rsidRDefault="0047157D">
            <w:pPr>
              <w:tabs>
                <w:tab w:val="left" w:pos="3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обеспечения профессиональной</w:t>
            </w:r>
          </w:p>
          <w:p w:rsidR="00D22269" w:rsidRDefault="0047157D">
            <w:pPr>
              <w:tabs>
                <w:tab w:val="left" w:pos="3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деятельности.</w:t>
            </w:r>
          </w:p>
        </w:tc>
      </w:tr>
      <w:tr w:rsidR="00D22269">
        <w:tc>
          <w:tcPr>
            <w:tcW w:w="1125" w:type="dxa"/>
            <w:vMerge w:val="restart"/>
          </w:tcPr>
          <w:p w:rsidR="00D22269" w:rsidRDefault="0047157D">
            <w:pPr>
              <w:tabs>
                <w:tab w:val="left" w:pos="540"/>
              </w:tabs>
              <w:ind w:left="-120" w:firstLine="22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ПКП-4</w:t>
            </w:r>
          </w:p>
        </w:tc>
        <w:tc>
          <w:tcPr>
            <w:tcW w:w="2134" w:type="dxa"/>
            <w:vMerge w:val="restart"/>
          </w:tcPr>
          <w:p w:rsidR="00D22269" w:rsidRDefault="0047157D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использовать современные методы и инструменты для управления развитием субъектов </w:t>
            </w:r>
            <w:r>
              <w:rPr>
                <w:sz w:val="24"/>
                <w:szCs w:val="24"/>
              </w:rPr>
              <w:lastRenderedPageBreak/>
              <w:t>Российской Федерации и муниципальных образований</w:t>
            </w:r>
          </w:p>
        </w:tc>
        <w:tc>
          <w:tcPr>
            <w:tcW w:w="3121" w:type="dxa"/>
          </w:tcPr>
          <w:p w:rsidR="00D22269" w:rsidRDefault="0047157D">
            <w:pPr>
              <w:tabs>
                <w:tab w:val="left" w:pos="28"/>
              </w:tabs>
              <w:ind w:firstLine="28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1.Демонстрирует знание методов и инструментов для управления развитием субъектов Российской Федерации и муниципальных образований</w:t>
            </w:r>
          </w:p>
          <w:p w:rsidR="00D22269" w:rsidRDefault="00D22269">
            <w:pPr>
              <w:tabs>
                <w:tab w:val="left" w:pos="28"/>
              </w:tabs>
              <w:ind w:firstLine="28"/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28"/>
              </w:tabs>
              <w:ind w:firstLine="28"/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28"/>
              </w:tabs>
              <w:ind w:firstLine="28"/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28"/>
              </w:tabs>
              <w:ind w:firstLine="28"/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28"/>
              </w:tabs>
              <w:ind w:firstLine="28"/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28"/>
              </w:tabs>
              <w:ind w:firstLine="28"/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28"/>
              </w:tabs>
              <w:ind w:firstLine="28"/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28"/>
              </w:tabs>
              <w:ind w:firstLine="28"/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28"/>
              </w:tabs>
              <w:ind w:firstLine="28"/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28"/>
              </w:tabs>
              <w:ind w:firstLine="28"/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28"/>
              </w:tabs>
              <w:ind w:firstLine="28"/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28"/>
              </w:tabs>
              <w:ind w:firstLine="28"/>
              <w:contextualSpacing/>
              <w:rPr>
                <w:sz w:val="24"/>
                <w:szCs w:val="24"/>
              </w:rPr>
            </w:pPr>
          </w:p>
        </w:tc>
        <w:tc>
          <w:tcPr>
            <w:tcW w:w="3824" w:type="dxa"/>
          </w:tcPr>
          <w:p w:rsidR="00D22269" w:rsidRDefault="0047157D">
            <w:pPr>
              <w:tabs>
                <w:tab w:val="left" w:pos="42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Знать:</w:t>
            </w:r>
          </w:p>
          <w:p w:rsidR="00D22269" w:rsidRDefault="0047157D">
            <w:pPr>
              <w:tabs>
                <w:tab w:val="left" w:pos="42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методы</w:t>
            </w:r>
          </w:p>
          <w:p w:rsidR="00D22269" w:rsidRDefault="0047157D">
            <w:pPr>
              <w:tabs>
                <w:tab w:val="left" w:pos="42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анализа и планирования в</w:t>
            </w:r>
          </w:p>
          <w:p w:rsidR="00D22269" w:rsidRDefault="0047157D">
            <w:pPr>
              <w:tabs>
                <w:tab w:val="left" w:pos="42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области управления развитием субъектов Российской Федерации и муниципальных образований</w:t>
            </w:r>
          </w:p>
          <w:p w:rsidR="00D22269" w:rsidRDefault="0047157D">
            <w:pPr>
              <w:tabs>
                <w:tab w:val="left" w:pos="42"/>
              </w:tabs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Уметь:</w:t>
            </w:r>
          </w:p>
          <w:p w:rsidR="00D22269" w:rsidRDefault="0047157D">
            <w:pPr>
              <w:tabs>
                <w:tab w:val="left" w:pos="42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исследовать</w:t>
            </w:r>
          </w:p>
          <w:p w:rsidR="00D22269" w:rsidRDefault="0047157D">
            <w:pPr>
              <w:tabs>
                <w:tab w:val="left" w:pos="42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закономерности</w:t>
            </w:r>
          </w:p>
          <w:p w:rsidR="00D22269" w:rsidRDefault="0047157D">
            <w:pPr>
              <w:tabs>
                <w:tab w:val="left" w:pos="42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развития экономики</w:t>
            </w:r>
          </w:p>
          <w:p w:rsidR="00D22269" w:rsidRDefault="0047157D">
            <w:pPr>
              <w:tabs>
                <w:tab w:val="left" w:pos="42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государства и</w:t>
            </w:r>
          </w:p>
          <w:p w:rsidR="00D22269" w:rsidRDefault="0047157D">
            <w:pPr>
              <w:tabs>
                <w:tab w:val="left" w:pos="42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муниципальных</w:t>
            </w:r>
          </w:p>
          <w:p w:rsidR="00D22269" w:rsidRDefault="0047157D">
            <w:pPr>
              <w:tabs>
                <w:tab w:val="left" w:pos="42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образований,</w:t>
            </w:r>
          </w:p>
          <w:p w:rsidR="00D22269" w:rsidRDefault="0047157D">
            <w:pPr>
              <w:tabs>
                <w:tab w:val="left" w:pos="42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определять варианты</w:t>
            </w:r>
          </w:p>
          <w:p w:rsidR="00D22269" w:rsidRDefault="0047157D">
            <w:pPr>
              <w:tabs>
                <w:tab w:val="left" w:pos="42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повышения</w:t>
            </w:r>
          </w:p>
          <w:p w:rsidR="00D22269" w:rsidRDefault="0047157D">
            <w:pPr>
              <w:tabs>
                <w:tab w:val="left" w:pos="42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эффективности их</w:t>
            </w:r>
          </w:p>
          <w:p w:rsidR="00D22269" w:rsidRDefault="0047157D">
            <w:pPr>
              <w:tabs>
                <w:tab w:val="left" w:pos="42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функционирования</w:t>
            </w:r>
          </w:p>
        </w:tc>
      </w:tr>
      <w:tr w:rsidR="00D22269">
        <w:tc>
          <w:tcPr>
            <w:tcW w:w="1125" w:type="dxa"/>
            <w:vMerge/>
          </w:tcPr>
          <w:p w:rsidR="00D22269" w:rsidRDefault="00D22269">
            <w:pPr>
              <w:tabs>
                <w:tab w:val="left" w:pos="540"/>
              </w:tabs>
              <w:ind w:left="-120" w:firstLine="22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134" w:type="dxa"/>
            <w:vMerge/>
          </w:tcPr>
          <w:p w:rsidR="00D22269" w:rsidRDefault="00D2226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121" w:type="dxa"/>
            <w:tcBorders>
              <w:top w:val="nil"/>
            </w:tcBorders>
          </w:tcPr>
          <w:p w:rsidR="00D22269" w:rsidRDefault="0047157D">
            <w:pPr>
              <w:tabs>
                <w:tab w:val="left" w:pos="28"/>
              </w:tabs>
              <w:ind w:firstLine="28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2.Владеет навыками подготовки   решений и мероприятий с использованием современных методов и инструментов для управления развитием субъектов Российской Федерации и муниципальных образований</w:t>
            </w:r>
          </w:p>
        </w:tc>
        <w:tc>
          <w:tcPr>
            <w:tcW w:w="3824" w:type="dxa"/>
            <w:tcBorders>
              <w:top w:val="nil"/>
            </w:tcBorders>
          </w:tcPr>
          <w:p w:rsidR="00D22269" w:rsidRDefault="0047157D">
            <w:pPr>
              <w:tabs>
                <w:tab w:val="left" w:pos="30"/>
              </w:tabs>
              <w:ind w:firstLine="30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Знать:</w:t>
            </w:r>
          </w:p>
          <w:p w:rsidR="00D22269" w:rsidRDefault="0047157D">
            <w:pPr>
              <w:tabs>
                <w:tab w:val="left" w:pos="3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 принятия организационных управленческих решений на уровне субъектов Российской Федерации и муниципальных образований;</w:t>
            </w:r>
          </w:p>
          <w:p w:rsidR="00D22269" w:rsidRDefault="0047157D">
            <w:pPr>
              <w:tabs>
                <w:tab w:val="left" w:pos="30"/>
              </w:tabs>
              <w:ind w:firstLine="30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Уметь:</w:t>
            </w:r>
          </w:p>
          <w:p w:rsidR="00D22269" w:rsidRDefault="0047157D">
            <w:pPr>
              <w:tabs>
                <w:tab w:val="left" w:pos="3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использовать различные приемы принятия управленческих решений с позиции их социальной значимости на уровне субъектов Российской Федерации и муниципальных образований</w:t>
            </w:r>
          </w:p>
        </w:tc>
      </w:tr>
    </w:tbl>
    <w:p w:rsidR="00D22269" w:rsidRDefault="00D22269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:rsidR="00D22269" w:rsidRDefault="008C5B8C">
      <w:pPr>
        <w:tabs>
          <w:tab w:val="left" w:pos="540"/>
        </w:tabs>
        <w:ind w:firstLine="709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 </w:t>
      </w:r>
      <w:r w:rsidR="0047157D">
        <w:rPr>
          <w:sz w:val="28"/>
          <w:szCs w:val="28"/>
        </w:rPr>
        <w:t>2022 год</w:t>
      </w:r>
      <w:r>
        <w:rPr>
          <w:sz w:val="28"/>
          <w:szCs w:val="28"/>
        </w:rPr>
        <w:t>а</w:t>
      </w:r>
      <w:r w:rsidR="0047157D">
        <w:rPr>
          <w:sz w:val="28"/>
          <w:szCs w:val="28"/>
        </w:rPr>
        <w:t xml:space="preserve"> приема</w:t>
      </w:r>
    </w:p>
    <w:tbl>
      <w:tblPr>
        <w:tblStyle w:val="afd"/>
        <w:tblW w:w="5000" w:type="pct"/>
        <w:tblLayout w:type="fixed"/>
        <w:tblLook w:val="04A0" w:firstRow="1" w:lastRow="0" w:firstColumn="1" w:lastColumn="0" w:noHBand="0" w:noVBand="1"/>
      </w:tblPr>
      <w:tblGrid>
        <w:gridCol w:w="1124"/>
        <w:gridCol w:w="2415"/>
        <w:gridCol w:w="3260"/>
        <w:gridCol w:w="3396"/>
      </w:tblGrid>
      <w:tr w:rsidR="00D22269">
        <w:tc>
          <w:tcPr>
            <w:tcW w:w="1125" w:type="dxa"/>
          </w:tcPr>
          <w:p w:rsidR="00D22269" w:rsidRDefault="0047157D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417" w:type="dxa"/>
          </w:tcPr>
          <w:p w:rsidR="00D22269" w:rsidRDefault="0047157D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263" w:type="dxa"/>
          </w:tcPr>
          <w:p w:rsidR="00D22269" w:rsidRDefault="0047157D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399" w:type="dxa"/>
          </w:tcPr>
          <w:p w:rsidR="00D22269" w:rsidRDefault="0047157D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22269">
        <w:tc>
          <w:tcPr>
            <w:tcW w:w="1125" w:type="dxa"/>
            <w:vMerge w:val="restart"/>
          </w:tcPr>
          <w:p w:rsidR="00D22269" w:rsidRDefault="0047157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ПКП-1 </w:t>
            </w:r>
          </w:p>
        </w:tc>
        <w:tc>
          <w:tcPr>
            <w:tcW w:w="2417" w:type="dxa"/>
            <w:vMerge w:val="restart"/>
          </w:tcPr>
          <w:p w:rsidR="00D22269" w:rsidRDefault="0047157D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определять цели, задачи, приоритеты и оценивать ресурсы профессиональной деятельности, обеспечивать эффективное и результативное исполнение принятых решений на всех уровнях государственного и муниципального управления  </w:t>
            </w:r>
          </w:p>
        </w:tc>
        <w:tc>
          <w:tcPr>
            <w:tcW w:w="3263" w:type="dxa"/>
          </w:tcPr>
          <w:p w:rsidR="00D22269" w:rsidRDefault="0047157D">
            <w:pPr>
              <w:tabs>
                <w:tab w:val="left" w:pos="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1.Демонстрирует знания основных методов и инструментов, используемых для определения цели, задачи, приоритетов и оценки ресурсов профессиональной деятельности, обеспечения эффективного и результативного исполнения принятых решений на всех уровнях государственного и муниципального управления. </w:t>
            </w:r>
          </w:p>
        </w:tc>
        <w:tc>
          <w:tcPr>
            <w:tcW w:w="3399" w:type="dxa"/>
          </w:tcPr>
          <w:p w:rsidR="00D22269" w:rsidRDefault="0047157D">
            <w:pPr>
              <w:tabs>
                <w:tab w:val="left" w:pos="30"/>
              </w:tabs>
              <w:ind w:firstLine="30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Знать: </w:t>
            </w:r>
          </w:p>
          <w:p w:rsidR="00D22269" w:rsidRDefault="0047157D">
            <w:pPr>
              <w:tabs>
                <w:tab w:val="left" w:pos="3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сущность управленческих решений,</w:t>
            </w:r>
          </w:p>
          <w:p w:rsidR="00D22269" w:rsidRDefault="0047157D">
            <w:pPr>
              <w:tabs>
                <w:tab w:val="left" w:pos="3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принимаемых в организациях;</w:t>
            </w:r>
          </w:p>
          <w:p w:rsidR="00D22269" w:rsidRDefault="0047157D">
            <w:pPr>
              <w:tabs>
                <w:tab w:val="left" w:pos="30"/>
              </w:tabs>
              <w:ind w:firstLine="30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</w:p>
          <w:p w:rsidR="00D22269" w:rsidRDefault="0047157D">
            <w:pPr>
              <w:tabs>
                <w:tab w:val="left" w:pos="3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собирать, обобщать, анализировать</w:t>
            </w:r>
          </w:p>
          <w:p w:rsidR="00D22269" w:rsidRDefault="0047157D">
            <w:pPr>
              <w:tabs>
                <w:tab w:val="left" w:pos="3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информацию, необходимую для принятия</w:t>
            </w:r>
          </w:p>
          <w:p w:rsidR="00D22269" w:rsidRDefault="0047157D">
            <w:pPr>
              <w:tabs>
                <w:tab w:val="left" w:pos="3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управленческих решений;</w:t>
            </w:r>
          </w:p>
          <w:p w:rsidR="00D22269" w:rsidRDefault="00D22269">
            <w:pPr>
              <w:tabs>
                <w:tab w:val="left" w:pos="30"/>
              </w:tabs>
              <w:ind w:firstLine="30"/>
              <w:contextualSpacing/>
              <w:rPr>
                <w:b/>
                <w:bCs/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30"/>
              </w:tabs>
              <w:ind w:firstLine="30"/>
              <w:contextualSpacing/>
              <w:rPr>
                <w:b/>
                <w:bCs/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30"/>
              </w:tabs>
              <w:ind w:firstLine="30"/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30"/>
              </w:tabs>
              <w:ind w:firstLine="30"/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30"/>
              </w:tabs>
              <w:ind w:firstLine="30"/>
              <w:contextualSpacing/>
              <w:rPr>
                <w:b/>
                <w:bCs/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30"/>
              </w:tabs>
              <w:ind w:firstLine="30"/>
              <w:contextualSpacing/>
              <w:rPr>
                <w:b/>
                <w:bCs/>
                <w:sz w:val="24"/>
                <w:szCs w:val="24"/>
              </w:rPr>
            </w:pPr>
          </w:p>
        </w:tc>
      </w:tr>
      <w:tr w:rsidR="00D22269">
        <w:tc>
          <w:tcPr>
            <w:tcW w:w="1125" w:type="dxa"/>
            <w:vMerge/>
          </w:tcPr>
          <w:p w:rsidR="00D22269" w:rsidRDefault="00D22269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17" w:type="dxa"/>
            <w:vMerge/>
          </w:tcPr>
          <w:p w:rsidR="00D22269" w:rsidRDefault="00D2226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263" w:type="dxa"/>
            <w:tcBorders>
              <w:top w:val="nil"/>
            </w:tcBorders>
          </w:tcPr>
          <w:p w:rsidR="00D22269" w:rsidRDefault="0047157D">
            <w:pPr>
              <w:tabs>
                <w:tab w:val="left" w:pos="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2.Осуществляет выбор методов и инструментов для принятия управленческих решений и решения аналитических задач в определения целей, задач, </w:t>
            </w:r>
            <w:r>
              <w:rPr>
                <w:sz w:val="24"/>
                <w:szCs w:val="24"/>
              </w:rPr>
              <w:lastRenderedPageBreak/>
              <w:t xml:space="preserve">приоритетов и оценки ресурсов профессиональной деятельности, обеспечения эффективного и результативного исполнения принятых решений на всех уровнях государственного и муниципального управления. </w:t>
            </w:r>
          </w:p>
        </w:tc>
        <w:tc>
          <w:tcPr>
            <w:tcW w:w="3399" w:type="dxa"/>
            <w:tcBorders>
              <w:top w:val="nil"/>
            </w:tcBorders>
          </w:tcPr>
          <w:p w:rsidR="00D22269" w:rsidRDefault="0047157D">
            <w:pPr>
              <w:tabs>
                <w:tab w:val="left" w:pos="30"/>
              </w:tabs>
              <w:ind w:firstLine="30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Знать:</w:t>
            </w:r>
          </w:p>
          <w:p w:rsidR="00D22269" w:rsidRDefault="0047157D">
            <w:pPr>
              <w:tabs>
                <w:tab w:val="left" w:pos="3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методы принятия организационно управленческих решений на всех уровнях государственного и </w:t>
            </w:r>
            <w:r>
              <w:rPr>
                <w:sz w:val="24"/>
                <w:szCs w:val="24"/>
              </w:rPr>
              <w:lastRenderedPageBreak/>
              <w:t>муниципального управления;</w:t>
            </w:r>
          </w:p>
          <w:p w:rsidR="00D22269" w:rsidRDefault="0047157D">
            <w:pPr>
              <w:tabs>
                <w:tab w:val="left" w:pos="30"/>
              </w:tabs>
              <w:ind w:firstLine="30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Уметь:</w:t>
            </w:r>
          </w:p>
          <w:p w:rsidR="00D22269" w:rsidRDefault="0047157D">
            <w:pPr>
              <w:tabs>
                <w:tab w:val="left" w:pos="3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использовать различные приемы</w:t>
            </w:r>
          </w:p>
          <w:p w:rsidR="00D22269" w:rsidRDefault="0047157D">
            <w:pPr>
              <w:tabs>
                <w:tab w:val="left" w:pos="3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принятия управленческих решений с позиции</w:t>
            </w:r>
          </w:p>
          <w:p w:rsidR="00D22269" w:rsidRDefault="0047157D">
            <w:pPr>
              <w:tabs>
                <w:tab w:val="left" w:pos="3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их социальной значимости</w:t>
            </w:r>
          </w:p>
        </w:tc>
      </w:tr>
      <w:tr w:rsidR="00D22269">
        <w:tc>
          <w:tcPr>
            <w:tcW w:w="1125" w:type="dxa"/>
            <w:vMerge/>
          </w:tcPr>
          <w:p w:rsidR="00D22269" w:rsidRDefault="00D22269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17" w:type="dxa"/>
            <w:vMerge/>
          </w:tcPr>
          <w:p w:rsidR="00D22269" w:rsidRDefault="00D2226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263" w:type="dxa"/>
            <w:tcBorders>
              <w:top w:val="nil"/>
            </w:tcBorders>
          </w:tcPr>
          <w:p w:rsidR="00D22269" w:rsidRDefault="0047157D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3.Владеет навыками использования современных методов и инструментов для   сбора, обобщения, анализа информации, необходимой для решения аналитических задач в определения целей, задач, приоритетов и оценки ресурсов профессиональной деятельности, обеспечения эффективного и результативного исполнения принятых решений на всех уровнях государственного и муниципального управления.</w:t>
            </w:r>
          </w:p>
        </w:tc>
        <w:tc>
          <w:tcPr>
            <w:tcW w:w="3399" w:type="dxa"/>
            <w:tcBorders>
              <w:top w:val="nil"/>
            </w:tcBorders>
          </w:tcPr>
          <w:p w:rsidR="00D22269" w:rsidRDefault="0047157D">
            <w:pPr>
              <w:tabs>
                <w:tab w:val="left" w:pos="30"/>
              </w:tabs>
              <w:ind w:firstLine="30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Знать:</w:t>
            </w:r>
          </w:p>
          <w:p w:rsidR="00D22269" w:rsidRDefault="0047157D">
            <w:pPr>
              <w:tabs>
                <w:tab w:val="left" w:pos="3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Современные информационные</w:t>
            </w:r>
          </w:p>
          <w:p w:rsidR="00D22269" w:rsidRDefault="0047157D">
            <w:pPr>
              <w:tabs>
                <w:tab w:val="left" w:pos="3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технологии, справочные и</w:t>
            </w:r>
          </w:p>
          <w:p w:rsidR="00D22269" w:rsidRDefault="0047157D">
            <w:pPr>
              <w:tabs>
                <w:tab w:val="left" w:pos="3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информационные системы</w:t>
            </w:r>
          </w:p>
          <w:p w:rsidR="00D22269" w:rsidRDefault="0047157D">
            <w:pPr>
              <w:tabs>
                <w:tab w:val="left" w:pos="3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сфере обеспечения эффективного и результативного исполнения принятых решений на всех уровнях государственного и муниципального управления.</w:t>
            </w:r>
          </w:p>
          <w:p w:rsidR="00D22269" w:rsidRDefault="0047157D">
            <w:pPr>
              <w:tabs>
                <w:tab w:val="left" w:pos="30"/>
              </w:tabs>
              <w:ind w:firstLine="30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Уметь:</w:t>
            </w:r>
          </w:p>
          <w:p w:rsidR="00D22269" w:rsidRDefault="0047157D">
            <w:pPr>
              <w:tabs>
                <w:tab w:val="left" w:pos="3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применять универсальное и специализированное программное обеспечение, необходимое для сбора и анализа информации; работать в автоматизированных системах информационного обеспечения профессиональной деятельности.</w:t>
            </w:r>
          </w:p>
        </w:tc>
      </w:tr>
      <w:tr w:rsidR="00D22269">
        <w:tc>
          <w:tcPr>
            <w:tcW w:w="1125" w:type="dxa"/>
            <w:vMerge w:val="restart"/>
          </w:tcPr>
          <w:p w:rsidR="00D22269" w:rsidRDefault="0047157D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ПКП-5</w:t>
            </w:r>
          </w:p>
        </w:tc>
        <w:tc>
          <w:tcPr>
            <w:tcW w:w="2417" w:type="dxa"/>
            <w:vMerge w:val="restart"/>
          </w:tcPr>
          <w:p w:rsidR="00D22269" w:rsidRDefault="0047157D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применять современные инструменты и методы, позволяющие обеспечивать   устойчивое развитие социально-экономической системы, стимулирование экономического  развития и роста</w:t>
            </w:r>
          </w:p>
        </w:tc>
        <w:tc>
          <w:tcPr>
            <w:tcW w:w="3263" w:type="dxa"/>
          </w:tcPr>
          <w:p w:rsidR="00D22269" w:rsidRDefault="0047157D">
            <w:pPr>
              <w:tabs>
                <w:tab w:val="left" w:pos="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1.Демонстрирует знания современных инструментов и методов, позволяющие обеспечивать   устойчивое развитие социально-экономической системы, стимулирование экономического развития и роста </w:t>
            </w:r>
          </w:p>
          <w:p w:rsidR="00D22269" w:rsidRDefault="00D22269">
            <w:pPr>
              <w:tabs>
                <w:tab w:val="left" w:pos="0"/>
              </w:tabs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0"/>
              </w:tabs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0"/>
              </w:tabs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0"/>
              </w:tabs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0"/>
              </w:tabs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0"/>
              </w:tabs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0"/>
              </w:tabs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0"/>
              </w:tabs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0"/>
              </w:tabs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0"/>
              </w:tabs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0"/>
              </w:tabs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0"/>
              </w:tabs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0"/>
              </w:tabs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0"/>
              </w:tabs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0"/>
              </w:tabs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0"/>
              </w:tabs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0"/>
              </w:tabs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0"/>
              </w:tabs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0"/>
              </w:tabs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0"/>
              </w:tabs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399" w:type="dxa"/>
          </w:tcPr>
          <w:p w:rsidR="00D22269" w:rsidRDefault="0047157D">
            <w:pPr>
              <w:tabs>
                <w:tab w:val="left" w:pos="37"/>
              </w:tabs>
              <w:contextualSpacing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Знать:</w:t>
            </w:r>
            <w:r>
              <w:rPr>
                <w:sz w:val="24"/>
                <w:szCs w:val="24"/>
              </w:rPr>
              <w:t xml:space="preserve"> </w:t>
            </w:r>
          </w:p>
          <w:p w:rsidR="00D22269" w:rsidRDefault="0047157D">
            <w:pPr>
              <w:tabs>
                <w:tab w:val="left" w:pos="37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виды диагностики и анализа для решения проблем; современные методы диагностики, анализа и решения социально-экономических проблем, а также методами принятия решений и их реализации на практике; современные методы принятия решений и их реализации на практике в области решения социально-экономических проблем;</w:t>
            </w:r>
          </w:p>
          <w:p w:rsidR="00D22269" w:rsidRDefault="0047157D">
            <w:pPr>
              <w:tabs>
                <w:tab w:val="left" w:pos="37"/>
              </w:tabs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</w:p>
          <w:p w:rsidR="00D22269" w:rsidRDefault="0047157D">
            <w:pPr>
              <w:tabs>
                <w:tab w:val="left" w:pos="37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использовать основные знания для принятия решений в области социально-экономических проблем; применять специализированные методы обработки и анализа для </w:t>
            </w:r>
            <w:r>
              <w:rPr>
                <w:sz w:val="24"/>
                <w:szCs w:val="24"/>
              </w:rPr>
              <w:lastRenderedPageBreak/>
              <w:t>решения социально-экономических проблем; оценивать последствия реализации принятых решений в</w:t>
            </w:r>
          </w:p>
          <w:p w:rsidR="00D22269" w:rsidRDefault="0047157D">
            <w:pPr>
              <w:tabs>
                <w:tab w:val="left" w:pos="37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области решения социально-экономических проблем;</w:t>
            </w:r>
          </w:p>
        </w:tc>
      </w:tr>
      <w:tr w:rsidR="00D22269">
        <w:tc>
          <w:tcPr>
            <w:tcW w:w="1125" w:type="dxa"/>
            <w:vMerge/>
          </w:tcPr>
          <w:p w:rsidR="00D22269" w:rsidRDefault="00D2226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417" w:type="dxa"/>
            <w:vMerge/>
          </w:tcPr>
          <w:p w:rsidR="00D22269" w:rsidRDefault="00D2226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263" w:type="dxa"/>
            <w:tcBorders>
              <w:top w:val="nil"/>
            </w:tcBorders>
          </w:tcPr>
          <w:p w:rsidR="00D22269" w:rsidRDefault="0047157D">
            <w:pPr>
              <w:tabs>
                <w:tab w:val="left" w:pos="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Выделяет приоритетные направления устойчивого развития социально-экономической системы, стимулирования экономического развития и роста</w:t>
            </w:r>
          </w:p>
        </w:tc>
        <w:tc>
          <w:tcPr>
            <w:tcW w:w="3399" w:type="dxa"/>
            <w:tcBorders>
              <w:top w:val="nil"/>
            </w:tcBorders>
          </w:tcPr>
          <w:p w:rsidR="00D22269" w:rsidRDefault="0047157D">
            <w:pPr>
              <w:tabs>
                <w:tab w:val="left" w:pos="37"/>
              </w:tabs>
              <w:contextualSpacing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</w:t>
            </w:r>
          </w:p>
          <w:p w:rsidR="00D22269" w:rsidRDefault="0047157D">
            <w:pPr>
              <w:tabs>
                <w:tab w:val="left" w:pos="37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приоритетные направления устойчивого развития социально-экономической системы, стимулирования экономического развития и роста;</w:t>
            </w:r>
          </w:p>
          <w:p w:rsidR="00D22269" w:rsidRDefault="0047157D">
            <w:pPr>
              <w:tabs>
                <w:tab w:val="left" w:pos="37"/>
              </w:tabs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</w:p>
          <w:p w:rsidR="00D22269" w:rsidRDefault="0047157D">
            <w:pPr>
              <w:tabs>
                <w:tab w:val="left" w:pos="37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использовать основные знания для определения основных направлений устойчивого развития социально-экономической системы, стимулирования экономического развития и роста;</w:t>
            </w:r>
          </w:p>
        </w:tc>
      </w:tr>
      <w:tr w:rsidR="00D22269">
        <w:tc>
          <w:tcPr>
            <w:tcW w:w="1125" w:type="dxa"/>
            <w:vMerge/>
          </w:tcPr>
          <w:p w:rsidR="00D22269" w:rsidRDefault="00D2226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417" w:type="dxa"/>
            <w:vMerge/>
          </w:tcPr>
          <w:p w:rsidR="00D22269" w:rsidRDefault="00D2226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263" w:type="dxa"/>
            <w:tcBorders>
              <w:top w:val="nil"/>
            </w:tcBorders>
          </w:tcPr>
          <w:p w:rsidR="00D22269" w:rsidRDefault="0047157D">
            <w:pPr>
              <w:tabs>
                <w:tab w:val="left" w:pos="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Определяет основные направления улучшения организации работы по обеспечению устойчивого развития социально-экономической системы, стимулирование экономического развития и роста.</w:t>
            </w:r>
          </w:p>
        </w:tc>
        <w:tc>
          <w:tcPr>
            <w:tcW w:w="3399" w:type="dxa"/>
            <w:tcBorders>
              <w:top w:val="nil"/>
            </w:tcBorders>
          </w:tcPr>
          <w:p w:rsidR="00D22269" w:rsidRDefault="0047157D">
            <w:pPr>
              <w:tabs>
                <w:tab w:val="left" w:pos="37"/>
              </w:tabs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Знать: </w:t>
            </w:r>
          </w:p>
          <w:p w:rsidR="00D22269" w:rsidRDefault="0047157D">
            <w:pPr>
              <w:tabs>
                <w:tab w:val="left" w:pos="37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направления улучшения организации работы по обеспечению устойчивого развития социально-экономической системы, стимулирование экономического развития и роста;</w:t>
            </w:r>
          </w:p>
          <w:p w:rsidR="00D22269" w:rsidRDefault="0047157D">
            <w:pPr>
              <w:tabs>
                <w:tab w:val="left" w:pos="37"/>
              </w:tabs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</w:p>
          <w:p w:rsidR="00D22269" w:rsidRDefault="0047157D">
            <w:pPr>
              <w:tabs>
                <w:tab w:val="left" w:pos="37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использовать основные знания для определения основных направлений улучшения организации работы по обеспечению устойчивого развития социально-экономической системы, стимулирование экономического развития и роста;</w:t>
            </w:r>
          </w:p>
        </w:tc>
      </w:tr>
    </w:tbl>
    <w:p w:rsidR="00D22269" w:rsidRDefault="00D22269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:rsidR="00D22269" w:rsidRDefault="00D22269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:rsidR="00D22269" w:rsidRDefault="0047157D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91488484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3. Место дисциплины в структуре образовательной программы</w:t>
      </w:r>
      <w:bookmarkEnd w:id="3"/>
    </w:p>
    <w:p w:rsidR="00D22269" w:rsidRDefault="0047157D">
      <w:pPr>
        <w:ind w:firstLine="802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Дисциплина </w:t>
      </w:r>
      <w:r>
        <w:rPr>
          <w:sz w:val="28"/>
          <w:szCs w:val="28"/>
        </w:rPr>
        <w:t>входит в модуль профиля ОП по направлению подготовки 38.03.04 «Государственное и муниципальное управление», профиль «Государственное и муниципальное управление».</w:t>
      </w:r>
    </w:p>
    <w:p w:rsidR="00D22269" w:rsidRDefault="00D22269">
      <w:pPr>
        <w:widowControl/>
        <w:ind w:firstLine="709"/>
        <w:jc w:val="both"/>
      </w:pPr>
    </w:p>
    <w:p w:rsidR="00D22269" w:rsidRDefault="00D22269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D22269" w:rsidRDefault="0047157D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Toc91488485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:rsidR="00D22269" w:rsidRDefault="00D22269">
      <w:pPr>
        <w:widowControl/>
        <w:spacing w:line="360" w:lineRule="auto"/>
        <w:ind w:hanging="142"/>
        <w:jc w:val="center"/>
        <w:rPr>
          <w:sz w:val="28"/>
          <w:szCs w:val="28"/>
        </w:rPr>
      </w:pPr>
    </w:p>
    <w:p w:rsidR="00D22269" w:rsidRDefault="0047157D">
      <w:pPr>
        <w:widowControl/>
        <w:spacing w:line="360" w:lineRule="auto"/>
        <w:ind w:hanging="142"/>
        <w:jc w:val="center"/>
        <w:rPr>
          <w:rFonts w:eastAsiaTheme="minorHAnsi"/>
          <w:sz w:val="28"/>
          <w:szCs w:val="28"/>
        </w:rPr>
      </w:pPr>
      <w:r>
        <w:rPr>
          <w:sz w:val="28"/>
          <w:szCs w:val="28"/>
        </w:rPr>
        <w:t>очная/очно-заочная форма обучения</w:t>
      </w:r>
      <w:bookmarkStart w:id="5" w:name="_GoBack"/>
      <w:bookmarkEnd w:id="5"/>
    </w:p>
    <w:tbl>
      <w:tblPr>
        <w:tblW w:w="10094" w:type="dxa"/>
        <w:tblLayout w:type="fixed"/>
        <w:tblLook w:val="04A0" w:firstRow="1" w:lastRow="0" w:firstColumn="1" w:lastColumn="0" w:noHBand="0" w:noVBand="1"/>
      </w:tblPr>
      <w:tblGrid>
        <w:gridCol w:w="4107"/>
        <w:gridCol w:w="2189"/>
        <w:gridCol w:w="1900"/>
        <w:gridCol w:w="1898"/>
      </w:tblGrid>
      <w:tr w:rsidR="00D22269"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269" w:rsidRDefault="0047157D">
            <w:pPr>
              <w:keepNext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269" w:rsidRDefault="0047157D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Всего </w:t>
            </w:r>
          </w:p>
          <w:p w:rsidR="00D22269" w:rsidRDefault="0047157D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зачетных единицах и в часах)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269" w:rsidRDefault="0047157D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 5/6</w:t>
            </w:r>
          </w:p>
          <w:p w:rsidR="00D22269" w:rsidRDefault="0047157D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269" w:rsidRDefault="0047157D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 6/7</w:t>
            </w:r>
          </w:p>
          <w:p w:rsidR="00D22269" w:rsidRDefault="0047157D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D22269"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269" w:rsidRDefault="0047157D">
            <w:pPr>
              <w:keepNext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269" w:rsidRDefault="0047157D">
            <w:pPr>
              <w:keepNext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6/216/216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269" w:rsidRDefault="0047157D">
            <w:pPr>
              <w:keepNext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72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269" w:rsidRDefault="0047157D">
            <w:pPr>
              <w:keepNext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144</w:t>
            </w:r>
          </w:p>
        </w:tc>
      </w:tr>
      <w:tr w:rsidR="00D22269"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269" w:rsidRDefault="0047157D">
            <w:pPr>
              <w:keepNext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269" w:rsidRDefault="0047157D">
            <w:pPr>
              <w:keepNext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68/50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269" w:rsidRDefault="0047157D">
            <w:pPr>
              <w:keepNext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34/16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269" w:rsidRDefault="0047157D">
            <w:pPr>
              <w:keepNext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34/34</w:t>
            </w:r>
          </w:p>
        </w:tc>
      </w:tr>
      <w:tr w:rsidR="00D22269"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269" w:rsidRDefault="0047157D">
            <w:pPr>
              <w:keepNext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269" w:rsidRDefault="0047157D">
            <w:pPr>
              <w:keepNext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32/24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269" w:rsidRDefault="0047157D">
            <w:pPr>
              <w:keepNext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16/8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269" w:rsidRDefault="0047157D">
            <w:pPr>
              <w:keepNext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16/16</w:t>
            </w:r>
          </w:p>
        </w:tc>
      </w:tr>
      <w:tr w:rsidR="00D22269"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269" w:rsidRDefault="0047157D">
            <w:pPr>
              <w:keepNext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269" w:rsidRDefault="0047157D">
            <w:pPr>
              <w:keepNext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36/26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269" w:rsidRDefault="0047157D">
            <w:pPr>
              <w:keepNext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18/8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269" w:rsidRDefault="0047157D">
            <w:pPr>
              <w:keepNext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18/18</w:t>
            </w:r>
          </w:p>
        </w:tc>
      </w:tr>
      <w:tr w:rsidR="00D22269">
        <w:trPr>
          <w:trHeight w:val="422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269" w:rsidRDefault="0047157D">
            <w:pPr>
              <w:keepNext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269" w:rsidRDefault="0047157D">
            <w:pPr>
              <w:keepNext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148/166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269" w:rsidRDefault="0047157D">
            <w:pPr>
              <w:keepNext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38/56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269" w:rsidRDefault="0047157D">
            <w:pPr>
              <w:keepNext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110/110</w:t>
            </w:r>
          </w:p>
        </w:tc>
      </w:tr>
      <w:tr w:rsidR="00D22269"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269" w:rsidRDefault="0047157D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269" w:rsidRDefault="0047157D">
            <w:pPr>
              <w:keepNext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Контрольная работа</w:t>
            </w:r>
          </w:p>
          <w:p w:rsidR="00D22269" w:rsidRDefault="0047157D">
            <w:pPr>
              <w:keepNext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домашнее творческое задание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269" w:rsidRDefault="0047157D">
            <w:pPr>
              <w:keepNext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269" w:rsidRDefault="0047157D">
            <w:pPr>
              <w:keepNext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Домашнее творческое задание</w:t>
            </w:r>
          </w:p>
        </w:tc>
      </w:tr>
      <w:tr w:rsidR="00D22269"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269" w:rsidRDefault="0047157D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269" w:rsidRDefault="0047157D">
            <w:pPr>
              <w:keepNext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Зачет</w:t>
            </w:r>
          </w:p>
          <w:p w:rsidR="00D22269" w:rsidRDefault="0047157D">
            <w:pPr>
              <w:keepNext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Экзамен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269" w:rsidRDefault="0047157D">
            <w:pPr>
              <w:keepNext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Зачет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269" w:rsidRDefault="0047157D">
            <w:pPr>
              <w:keepNext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Экзамен</w:t>
            </w:r>
          </w:p>
        </w:tc>
      </w:tr>
    </w:tbl>
    <w:p w:rsidR="00D22269" w:rsidRDefault="00D22269">
      <w:pPr>
        <w:pStyle w:val="a9"/>
        <w:jc w:val="both"/>
        <w:rPr>
          <w:b w:val="0"/>
          <w:szCs w:val="28"/>
        </w:rPr>
      </w:pPr>
    </w:p>
    <w:p w:rsidR="00D22269" w:rsidRDefault="00D22269">
      <w:pPr>
        <w:pStyle w:val="a9"/>
        <w:jc w:val="both"/>
        <w:rPr>
          <w:b w:val="0"/>
          <w:szCs w:val="28"/>
        </w:rPr>
      </w:pPr>
    </w:p>
    <w:p w:rsidR="00D22269" w:rsidRDefault="0047157D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6" w:name="_Toc91488486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6"/>
    </w:p>
    <w:p w:rsidR="00D22269" w:rsidRDefault="0047157D">
      <w:pPr>
        <w:pStyle w:val="2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7" w:name="_Toc91488487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5.1. Содержание дисциплины</w:t>
      </w:r>
      <w:bookmarkEnd w:id="7"/>
    </w:p>
    <w:p w:rsidR="00D22269" w:rsidRDefault="0047157D">
      <w:pPr>
        <w:widowControl/>
        <w:spacing w:line="276" w:lineRule="auto"/>
        <w:ind w:firstLine="709"/>
        <w:jc w:val="center"/>
        <w:rPr>
          <w:rFonts w:eastAsiaTheme="minorHAnsi"/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>Тема 1. Управление городским хозяйством и его роль на современном этапе развития городов.</w:t>
      </w:r>
    </w:p>
    <w:p w:rsidR="00D22269" w:rsidRDefault="0047157D">
      <w:pPr>
        <w:widowControl/>
        <w:ind w:firstLine="708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Структура и содержание курса. Предмет дисциплины «Управление городским хозяйством». Методология изучения дисциплины. Цели изучения и задачи учебного курса.</w:t>
      </w:r>
    </w:p>
    <w:p w:rsidR="00D22269" w:rsidRDefault="0047157D">
      <w:pPr>
        <w:widowControl/>
        <w:tabs>
          <w:tab w:val="left" w:pos="0"/>
        </w:tabs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Характеристика современного этапа процесса урбанизации. Значение и роль городов в мировой и национальной экономике. Принципы классификации городов. </w:t>
      </w:r>
    </w:p>
    <w:p w:rsidR="00D22269" w:rsidRDefault="0047157D">
      <w:pPr>
        <w:widowControl/>
        <w:tabs>
          <w:tab w:val="left" w:pos="0"/>
        </w:tabs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Определение понятия «городское хозяйство». Социально-экономическое содержание понятия «городское хозяйство». Отличия городского хозяйства от национального хозяйства: пространственная ограниченность, специфика местного рынка, объект управления и планирования со стороны органов местного самоуправления. Роль городского хозяйства в развитии городов. Связь городского хозяйства с численностью населения, природно-территориальными и иными особенностями города.</w:t>
      </w:r>
    </w:p>
    <w:p w:rsidR="00D22269" w:rsidRDefault="00D22269">
      <w:pPr>
        <w:widowControl/>
        <w:tabs>
          <w:tab w:val="left" w:pos="0"/>
        </w:tabs>
        <w:ind w:firstLine="709"/>
        <w:jc w:val="both"/>
        <w:rPr>
          <w:rFonts w:eastAsiaTheme="minorHAnsi"/>
          <w:sz w:val="16"/>
          <w:szCs w:val="16"/>
        </w:rPr>
      </w:pPr>
    </w:p>
    <w:p w:rsidR="00D22269" w:rsidRDefault="0047157D">
      <w:pPr>
        <w:widowControl/>
        <w:ind w:firstLine="709"/>
        <w:jc w:val="center"/>
        <w:rPr>
          <w:rFonts w:eastAsiaTheme="minorHAnsi"/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 xml:space="preserve">Тема 2. Особенности управления городским хозяйством </w:t>
      </w:r>
    </w:p>
    <w:p w:rsidR="00D22269" w:rsidRDefault="0047157D">
      <w:pPr>
        <w:widowControl/>
        <w:ind w:firstLine="708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lastRenderedPageBreak/>
        <w:t xml:space="preserve">Объективные условия, определяющие особенности управления городским хозяйством. </w:t>
      </w:r>
    </w:p>
    <w:p w:rsidR="00D22269" w:rsidRDefault="0047157D">
      <w:pPr>
        <w:widowControl/>
        <w:ind w:firstLine="708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Структура и характеристика многоотраслевого хозяйственного градообслуживающего комплекса города. Состав и структура городского хозяйства: по секторам, формам собственности, по организационно-правовым формам, масштабам предприятий. Характеристика отраслевой структуры городского хозяйства. Социальная роль городского хозяйства.</w:t>
      </w:r>
    </w:p>
    <w:p w:rsidR="00D22269" w:rsidRDefault="0047157D">
      <w:pPr>
        <w:widowControl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Особенности городского хозяйства как объекта управления. Специфика деятельности предприятий городского хозяйства</w:t>
      </w:r>
    </w:p>
    <w:p w:rsidR="00D22269" w:rsidRDefault="0047157D">
      <w:pPr>
        <w:widowControl/>
        <w:ind w:firstLine="708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Структура органов управления городским хозяйством. Методы управления городским хозяйством. Нормативная и правовая база управления городским хозяйством. Применение информационных технологий в управлении городским хозяйством.</w:t>
      </w:r>
    </w:p>
    <w:p w:rsidR="00D22269" w:rsidRDefault="0047157D">
      <w:pPr>
        <w:widowControl/>
        <w:ind w:firstLine="708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Особенности организации управления городским хозяйством в городах федерального значения: распределение полномочий по уровням власти и структура органов </w:t>
      </w:r>
      <w:proofErr w:type="gramStart"/>
      <w:r>
        <w:rPr>
          <w:rFonts w:eastAsiaTheme="minorHAnsi"/>
          <w:sz w:val="28"/>
          <w:szCs w:val="28"/>
        </w:rPr>
        <w:t>управления..</w:t>
      </w:r>
      <w:proofErr w:type="gramEnd"/>
    </w:p>
    <w:p w:rsidR="00D22269" w:rsidRDefault="00D22269">
      <w:pPr>
        <w:widowControl/>
        <w:ind w:firstLine="708"/>
        <w:jc w:val="both"/>
        <w:rPr>
          <w:rFonts w:eastAsiaTheme="minorHAnsi"/>
          <w:sz w:val="16"/>
          <w:szCs w:val="16"/>
        </w:rPr>
      </w:pPr>
    </w:p>
    <w:p w:rsidR="00D22269" w:rsidRDefault="0047157D">
      <w:pPr>
        <w:widowControl/>
        <w:ind w:left="720" w:firstLine="709"/>
        <w:jc w:val="center"/>
        <w:rPr>
          <w:rFonts w:eastAsiaTheme="minorHAnsi"/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 xml:space="preserve">Тема 3. Состав, особенности и организация управления жилищно-коммунальным комплексом </w:t>
      </w:r>
    </w:p>
    <w:p w:rsidR="00D22269" w:rsidRDefault="0047157D">
      <w:pPr>
        <w:widowControl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Жилищно-коммунальный комплекс как основа городского хозяйства и объект городского управления. Понятие и составляющие современного жилищно-коммунального комплекса (ЖКК). Структура и взаимосвязь основных частей ЖКК. Жилищные и коммунальные услуги, их социальная значимость, количественные и качественные параметры их предоставления.</w:t>
      </w:r>
      <w:r>
        <w:rPr>
          <w:rFonts w:ascii="Arial" w:eastAsiaTheme="minorHAnsi" w:hAnsi="Arial" w:cs="Arial"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</w:rPr>
        <w:t>Особенности организации управления жилищно-коммунальным комплексом.</w:t>
      </w:r>
    </w:p>
    <w:p w:rsidR="00D22269" w:rsidRDefault="0047157D">
      <w:pPr>
        <w:widowControl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Нормативные и правовые основы управления ЖКК.</w:t>
      </w:r>
    </w:p>
    <w:p w:rsidR="00D22269" w:rsidRDefault="0047157D">
      <w:pPr>
        <w:widowControl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Ведущая роль жилищного хозяйства среди организаций жилищно-коммунального комплекса. Формы и способы управления многоквартирными жилыми домами (МКД). </w:t>
      </w:r>
    </w:p>
    <w:p w:rsidR="00D22269" w:rsidRDefault="0047157D">
      <w:pPr>
        <w:widowControl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Управление содержанием и воспроизводством жилищного фонда. </w:t>
      </w:r>
    </w:p>
    <w:p w:rsidR="00D22269" w:rsidRDefault="0047157D">
      <w:pPr>
        <w:widowControl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Проблемы в сфере жилищно-коммунального хозяйства на современном этапе социально-экономического развития РФ. Управление формированием тарифов на услуги ЖКХ. Финансирование жилищно-коммунального хозяйства.</w:t>
      </w:r>
    </w:p>
    <w:p w:rsidR="00D22269" w:rsidRDefault="00D22269">
      <w:pPr>
        <w:widowControl/>
        <w:ind w:firstLine="709"/>
        <w:jc w:val="both"/>
        <w:rPr>
          <w:rFonts w:eastAsiaTheme="minorHAnsi"/>
          <w:sz w:val="16"/>
          <w:szCs w:val="16"/>
        </w:rPr>
      </w:pPr>
    </w:p>
    <w:p w:rsidR="00D22269" w:rsidRDefault="0047157D">
      <w:pPr>
        <w:widowControl/>
        <w:ind w:firstLine="709"/>
        <w:jc w:val="center"/>
        <w:rPr>
          <w:rFonts w:eastAsiaTheme="minorHAnsi"/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>Тема 4. Управление коммунальным хозяйством</w:t>
      </w:r>
    </w:p>
    <w:p w:rsidR="00D22269" w:rsidRDefault="0047157D">
      <w:pPr>
        <w:widowControl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Организация коммунального обслуживания населения. Виды коммунальных услуг и ресурсов. Проблемы контроля качества и оплаты коммунальных услуг. Методы и особенности организации управления коммунальным хозяйством. </w:t>
      </w:r>
    </w:p>
    <w:p w:rsidR="00D22269" w:rsidRDefault="0047157D">
      <w:pPr>
        <w:widowControl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Состав и классификация </w:t>
      </w:r>
      <w:proofErr w:type="spellStart"/>
      <w:r>
        <w:rPr>
          <w:rFonts w:eastAsiaTheme="minorHAnsi"/>
          <w:sz w:val="28"/>
          <w:szCs w:val="28"/>
        </w:rPr>
        <w:t>подотраслей</w:t>
      </w:r>
      <w:proofErr w:type="spellEnd"/>
      <w:r>
        <w:rPr>
          <w:rFonts w:eastAsiaTheme="minorHAnsi"/>
          <w:sz w:val="28"/>
          <w:szCs w:val="28"/>
        </w:rPr>
        <w:t xml:space="preserve"> коммунального хозяйства (топливно-энергетическое хозяйство и газоснабжение, водоснабжение и канализация, обеспечение безопасности функционирования города, реклама и информация).</w:t>
      </w:r>
    </w:p>
    <w:p w:rsidR="00D22269" w:rsidRDefault="0047157D">
      <w:pPr>
        <w:widowControl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Производственная и инвестиционная программы предприятий коммунального хозяйства. Внедрение </w:t>
      </w:r>
      <w:proofErr w:type="spellStart"/>
      <w:r>
        <w:rPr>
          <w:rFonts w:eastAsiaTheme="minorHAnsi"/>
          <w:sz w:val="28"/>
          <w:szCs w:val="28"/>
        </w:rPr>
        <w:t>энерго</w:t>
      </w:r>
      <w:proofErr w:type="spellEnd"/>
      <w:r>
        <w:rPr>
          <w:rFonts w:eastAsiaTheme="minorHAnsi"/>
          <w:sz w:val="28"/>
          <w:szCs w:val="28"/>
        </w:rPr>
        <w:t xml:space="preserve">- и ресурсосбережения в коммунальном хозяйстве. </w:t>
      </w:r>
    </w:p>
    <w:p w:rsidR="00D22269" w:rsidRDefault="0047157D">
      <w:pPr>
        <w:widowControl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Организация управления городским коммунальным хозяйством. Взаимодействие государственных органов управления и муниципальных органов. </w:t>
      </w:r>
      <w:r>
        <w:rPr>
          <w:rFonts w:eastAsiaTheme="minorHAnsi"/>
          <w:sz w:val="28"/>
          <w:szCs w:val="28"/>
        </w:rPr>
        <w:lastRenderedPageBreak/>
        <w:t xml:space="preserve">Информационное обеспечение управления коммунальным хозяйством: единая автоматизированная система. </w:t>
      </w:r>
    </w:p>
    <w:p w:rsidR="00D22269" w:rsidRDefault="00D22269">
      <w:pPr>
        <w:widowControl/>
        <w:ind w:firstLine="709"/>
        <w:jc w:val="both"/>
        <w:rPr>
          <w:rFonts w:eastAsiaTheme="minorHAnsi"/>
          <w:sz w:val="16"/>
          <w:szCs w:val="16"/>
        </w:rPr>
      </w:pPr>
    </w:p>
    <w:p w:rsidR="00D22269" w:rsidRDefault="0047157D">
      <w:pPr>
        <w:widowControl/>
        <w:ind w:firstLine="709"/>
        <w:jc w:val="center"/>
        <w:rPr>
          <w:rFonts w:eastAsiaTheme="minorHAnsi"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>Тема 5. Организация управления дорожно-мостовым хозяйством и транспортным обслуживанием населения</w:t>
      </w:r>
    </w:p>
    <w:p w:rsidR="00D22269" w:rsidRDefault="0047157D">
      <w:pPr>
        <w:widowControl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Особенности организации управления дорожным хозяйством городов. Классификация, </w:t>
      </w:r>
      <w:proofErr w:type="spellStart"/>
      <w:r>
        <w:rPr>
          <w:rFonts w:eastAsiaTheme="minorHAnsi"/>
          <w:sz w:val="28"/>
          <w:szCs w:val="28"/>
        </w:rPr>
        <w:t>категорийность</w:t>
      </w:r>
      <w:proofErr w:type="spellEnd"/>
      <w:r>
        <w:rPr>
          <w:rFonts w:eastAsiaTheme="minorHAnsi"/>
          <w:sz w:val="28"/>
          <w:szCs w:val="28"/>
        </w:rPr>
        <w:t xml:space="preserve"> и основные виды работ по эксплуатации объектов дорожного хозяйства (ОДХ). </w:t>
      </w:r>
      <w:proofErr w:type="gramStart"/>
      <w:r>
        <w:rPr>
          <w:rFonts w:eastAsiaTheme="minorHAnsi"/>
          <w:sz w:val="28"/>
          <w:szCs w:val="28"/>
        </w:rPr>
        <w:t>Организация  системы</w:t>
      </w:r>
      <w:proofErr w:type="gramEnd"/>
      <w:r>
        <w:rPr>
          <w:rFonts w:eastAsiaTheme="minorHAnsi"/>
          <w:sz w:val="28"/>
          <w:szCs w:val="28"/>
        </w:rPr>
        <w:t xml:space="preserve"> контроля за содержанием и эксплуатацией ОДХ. </w:t>
      </w:r>
    </w:p>
    <w:p w:rsidR="00D22269" w:rsidRDefault="0047157D">
      <w:pPr>
        <w:widowControl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Основные элементы транспортной системы города. Особенности городского пассажирского транспорта как объекта управления. Основы проектирования и организации транспортного обслуживания населения города. Качественные и количественные показатели системы транспортного обслуживания городского населения. Организация оперативного управления движением городского транспорта.</w:t>
      </w:r>
    </w:p>
    <w:p w:rsidR="00D22269" w:rsidRDefault="0047157D">
      <w:pPr>
        <w:widowControl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Российские и мировые тенденции развития общественного транспорта. Особенности экономики транспортной инфраструктуры и управление ее развитием. Тарифы. Экономические, социальные и экологические проблемы; приоритетные пути решения проблем общественного и личного транспорта. </w:t>
      </w:r>
    </w:p>
    <w:p w:rsidR="00D22269" w:rsidRDefault="0047157D">
      <w:pPr>
        <w:widowControl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Система организации и финансирования городского транспорта (отечественный и зарубежный опыт).</w:t>
      </w:r>
    </w:p>
    <w:p w:rsidR="00D22269" w:rsidRDefault="00D22269">
      <w:pPr>
        <w:widowControl/>
        <w:ind w:firstLine="709"/>
        <w:jc w:val="both"/>
        <w:rPr>
          <w:rFonts w:eastAsiaTheme="minorHAnsi"/>
          <w:sz w:val="16"/>
          <w:szCs w:val="16"/>
        </w:rPr>
      </w:pPr>
    </w:p>
    <w:p w:rsidR="00D22269" w:rsidRDefault="0047157D">
      <w:pPr>
        <w:widowControl/>
        <w:ind w:firstLine="709"/>
        <w:jc w:val="center"/>
        <w:rPr>
          <w:rFonts w:eastAsiaTheme="minorHAnsi"/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>Тема 6. Особенности управления комплексом благоустройства и санитарной очистки</w:t>
      </w:r>
      <w:r>
        <w:rPr>
          <w:rFonts w:eastAsiaTheme="minorHAnsi"/>
          <w:b/>
          <w:bCs/>
          <w:caps/>
          <w:sz w:val="28"/>
          <w:szCs w:val="28"/>
        </w:rPr>
        <w:t xml:space="preserve"> </w:t>
      </w:r>
      <w:r>
        <w:rPr>
          <w:rFonts w:eastAsiaTheme="minorHAnsi"/>
          <w:b/>
          <w:sz w:val="28"/>
          <w:szCs w:val="28"/>
        </w:rPr>
        <w:t xml:space="preserve">городских территорий. </w:t>
      </w:r>
    </w:p>
    <w:p w:rsidR="00D22269" w:rsidRDefault="0047157D">
      <w:pPr>
        <w:widowControl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Организация работ по благоустройству и санитарной очистке городских территории. Система городских норм и нормативов благоустройства территорий. Органы управления и контроля за объектами благоустройства городских территорий. Основные программы по благоустройству городских территорий.</w:t>
      </w:r>
    </w:p>
    <w:p w:rsidR="00D22269" w:rsidRDefault="0047157D">
      <w:pPr>
        <w:widowControl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Организация лесопаркового хозяйства и озеленения городских территорий. Управление садово-парковым хозяйством и цветочным оформлением городских территорий.</w:t>
      </w:r>
    </w:p>
    <w:p w:rsidR="00D22269" w:rsidRDefault="0047157D">
      <w:pPr>
        <w:widowControl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Организация управления санитарной очисткой городов от твердых бытовых отходов. Система сбора и удаления бытовых отходов, нормативы, графики домовой очистки. Экономическая и организационно-управленческая характеристика видов и технологий обезвреживания, переработки и утилизации твердых бытовых отходов (ТБО). Экологические проблемы переработки и утилизации бытовых отходов. Задачи повышения эффективности организации управления системой санитарной очисткой городов в современных условиях. </w:t>
      </w:r>
    </w:p>
    <w:p w:rsidR="00D22269" w:rsidRDefault="0047157D">
      <w:pPr>
        <w:widowControl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Взаимодействие органов государственной власти субъектов РФ и органов местного самоуправления в этой сфере, проблемы распределения полномочий </w:t>
      </w:r>
    </w:p>
    <w:p w:rsidR="00D22269" w:rsidRDefault="00D22269">
      <w:pPr>
        <w:widowControl/>
        <w:ind w:firstLine="709"/>
        <w:jc w:val="both"/>
        <w:rPr>
          <w:rFonts w:eastAsiaTheme="minorHAnsi"/>
          <w:sz w:val="28"/>
          <w:szCs w:val="28"/>
        </w:rPr>
      </w:pPr>
    </w:p>
    <w:p w:rsidR="00D22269" w:rsidRDefault="00D22269">
      <w:pPr>
        <w:widowControl/>
        <w:ind w:firstLine="709"/>
        <w:jc w:val="center"/>
        <w:rPr>
          <w:rFonts w:eastAsiaTheme="minorHAnsi"/>
          <w:sz w:val="16"/>
          <w:szCs w:val="16"/>
        </w:rPr>
      </w:pPr>
    </w:p>
    <w:p w:rsidR="00D22269" w:rsidRDefault="0047157D">
      <w:pPr>
        <w:widowControl/>
        <w:ind w:firstLine="709"/>
        <w:jc w:val="center"/>
        <w:rPr>
          <w:rFonts w:eastAsiaTheme="minorHAnsi"/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>Тема 7.</w:t>
      </w:r>
      <w:r>
        <w:rPr>
          <w:rFonts w:eastAsiaTheme="minorHAnsi"/>
          <w:b/>
          <w:i/>
          <w:color w:val="000000"/>
          <w:sz w:val="28"/>
          <w:szCs w:val="28"/>
        </w:rPr>
        <w:t xml:space="preserve"> </w:t>
      </w:r>
      <w:r>
        <w:rPr>
          <w:rFonts w:eastAsiaTheme="minorHAnsi"/>
          <w:b/>
          <w:color w:val="000000"/>
          <w:sz w:val="28"/>
          <w:szCs w:val="28"/>
        </w:rPr>
        <w:t>Организация и особенности управления</w:t>
      </w:r>
      <w:r>
        <w:rPr>
          <w:rFonts w:eastAsiaTheme="minorHAnsi"/>
          <w:b/>
          <w:i/>
          <w:sz w:val="28"/>
          <w:szCs w:val="28"/>
        </w:rPr>
        <w:t xml:space="preserve"> </w:t>
      </w:r>
      <w:r>
        <w:rPr>
          <w:rFonts w:eastAsiaTheme="minorHAnsi"/>
          <w:b/>
          <w:sz w:val="28"/>
          <w:szCs w:val="28"/>
        </w:rPr>
        <w:t xml:space="preserve">потребительским </w:t>
      </w:r>
    </w:p>
    <w:p w:rsidR="00D22269" w:rsidRDefault="0047157D">
      <w:pPr>
        <w:widowControl/>
        <w:ind w:firstLine="709"/>
        <w:jc w:val="center"/>
        <w:rPr>
          <w:rFonts w:eastAsiaTheme="minorHAnsi"/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>комплексом городского хозяйства</w:t>
      </w:r>
    </w:p>
    <w:p w:rsidR="00D22269" w:rsidRDefault="0047157D">
      <w:pPr>
        <w:widowControl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Особенности формирования потребительского рынка товаров и рынка услуг. </w:t>
      </w:r>
      <w:r>
        <w:rPr>
          <w:rFonts w:eastAsiaTheme="minorHAnsi"/>
          <w:sz w:val="28"/>
          <w:szCs w:val="16"/>
        </w:rPr>
        <w:t xml:space="preserve">Составные части потребительского комплекса: торговля и общественное питание, </w:t>
      </w:r>
      <w:r>
        <w:rPr>
          <w:rFonts w:eastAsiaTheme="minorHAnsi"/>
          <w:sz w:val="28"/>
          <w:szCs w:val="16"/>
        </w:rPr>
        <w:lastRenderedPageBreak/>
        <w:t xml:space="preserve">бытовое обслуживание. </w:t>
      </w:r>
      <w:r>
        <w:rPr>
          <w:rFonts w:eastAsiaTheme="minorHAnsi"/>
          <w:sz w:val="28"/>
          <w:szCs w:val="24"/>
        </w:rPr>
        <w:t xml:space="preserve">Состав и структура предприятий потребительского комплекса: </w:t>
      </w:r>
      <w:r>
        <w:rPr>
          <w:rFonts w:eastAsiaTheme="minorHAnsi"/>
          <w:sz w:val="28"/>
          <w:szCs w:val="16"/>
        </w:rPr>
        <w:t>особенности функционирования и размещения в городе</w:t>
      </w:r>
      <w:r>
        <w:rPr>
          <w:rFonts w:eastAsiaTheme="minorHAnsi"/>
          <w:sz w:val="28"/>
          <w:szCs w:val="24"/>
        </w:rPr>
        <w:t xml:space="preserve">. </w:t>
      </w:r>
      <w:r>
        <w:rPr>
          <w:rFonts w:eastAsiaTheme="minorHAnsi"/>
          <w:sz w:val="28"/>
          <w:szCs w:val="28"/>
        </w:rPr>
        <w:t xml:space="preserve">Задачи городских властей в сфере организации и управления предприятиями торговли, общественного питания и бытового обслуживания населения. </w:t>
      </w:r>
      <w:r>
        <w:rPr>
          <w:rFonts w:eastAsiaTheme="minorHAnsi"/>
          <w:color w:val="000000"/>
          <w:spacing w:val="4"/>
          <w:sz w:val="28"/>
          <w:szCs w:val="28"/>
        </w:rPr>
        <w:t>П</w:t>
      </w:r>
      <w:r>
        <w:rPr>
          <w:rFonts w:eastAsiaTheme="minorHAnsi"/>
          <w:sz w:val="28"/>
          <w:szCs w:val="28"/>
        </w:rPr>
        <w:t>ринципы организации системы общественного питания, бытового обслуживания и сферы услуг.</w:t>
      </w:r>
      <w:r>
        <w:rPr>
          <w:rFonts w:eastAsiaTheme="minorHAnsi"/>
          <w:sz w:val="28"/>
          <w:szCs w:val="16"/>
        </w:rPr>
        <w:t xml:space="preserve"> </w:t>
      </w:r>
      <w:r>
        <w:rPr>
          <w:rFonts w:eastAsiaTheme="minorHAnsi"/>
          <w:sz w:val="28"/>
          <w:szCs w:val="28"/>
        </w:rPr>
        <w:t>Основные задачи и механизмы регулирования потребительского рынка.</w:t>
      </w:r>
    </w:p>
    <w:p w:rsidR="00D22269" w:rsidRDefault="0047157D">
      <w:pPr>
        <w:widowControl/>
        <w:ind w:firstLine="709"/>
        <w:jc w:val="both"/>
        <w:rPr>
          <w:rFonts w:eastAsiaTheme="minorHAnsi"/>
          <w:sz w:val="28"/>
          <w:szCs w:val="24"/>
        </w:rPr>
      </w:pPr>
      <w:r>
        <w:rPr>
          <w:rFonts w:eastAsiaTheme="minorHAnsi"/>
          <w:sz w:val="28"/>
          <w:szCs w:val="28"/>
        </w:rPr>
        <w:t xml:space="preserve">Структура управления потребительским комплексом. </w:t>
      </w:r>
      <w:r>
        <w:rPr>
          <w:rFonts w:eastAsiaTheme="minorHAnsi"/>
          <w:sz w:val="28"/>
          <w:szCs w:val="24"/>
        </w:rPr>
        <w:t>Управление развитием потребительского рынка. Нормативы расчета городской сети предприятий потребительского рынка и бытового обслуживания.</w:t>
      </w:r>
    </w:p>
    <w:p w:rsidR="00D22269" w:rsidRDefault="0047157D">
      <w:pPr>
        <w:widowControl/>
        <w:ind w:firstLine="709"/>
        <w:jc w:val="both"/>
        <w:rPr>
          <w:rFonts w:eastAsiaTheme="minorHAnsi"/>
          <w:sz w:val="28"/>
          <w:szCs w:val="16"/>
        </w:rPr>
      </w:pPr>
      <w:r>
        <w:rPr>
          <w:rFonts w:eastAsiaTheme="minorHAnsi"/>
          <w:sz w:val="28"/>
          <w:szCs w:val="16"/>
        </w:rPr>
        <w:t xml:space="preserve">Основные тенденции развития рынка услуг в городе. Особенности планирования развития в городе сети предприятий общественного питания и бытового обслуживания населения. </w:t>
      </w:r>
    </w:p>
    <w:p w:rsidR="00D22269" w:rsidRDefault="0047157D">
      <w:pPr>
        <w:widowControl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Развитие малого предпринимательства в сфере потребительского рынка и бытового обслуживания населения. Совершенствование механизмов правового регулирования и поддержки предпринимательства в сфере услуг. </w:t>
      </w:r>
    </w:p>
    <w:p w:rsidR="00D22269" w:rsidRDefault="00D22269">
      <w:pPr>
        <w:widowControl/>
        <w:ind w:firstLine="709"/>
        <w:jc w:val="both"/>
        <w:rPr>
          <w:rFonts w:eastAsiaTheme="minorHAnsi"/>
          <w:sz w:val="28"/>
          <w:szCs w:val="28"/>
        </w:rPr>
      </w:pPr>
    </w:p>
    <w:p w:rsidR="00D22269" w:rsidRDefault="0047157D">
      <w:pPr>
        <w:widowControl/>
        <w:ind w:left="720" w:firstLine="709"/>
        <w:jc w:val="center"/>
        <w:rPr>
          <w:rFonts w:eastAsiaTheme="minorHAnsi"/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>Тема 8. Управление социальной сферой городского хозяйства.</w:t>
      </w:r>
    </w:p>
    <w:p w:rsidR="00D22269" w:rsidRDefault="0047157D">
      <w:pPr>
        <w:widowControl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Состав социальной сферы городского хозяйства и особенности ее развития в условиях рыночной экономики. Законодательное обеспечение развития социальной сферы.</w:t>
      </w:r>
    </w:p>
    <w:p w:rsidR="00D22269" w:rsidRDefault="0047157D">
      <w:pPr>
        <w:widowControl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Нормативы расчета потребности населения города в медицинских учреждениях различных категорий. Развитие материальной базы учреждений городского здравоохранения. Система управления здравоохранением.</w:t>
      </w:r>
    </w:p>
    <w:p w:rsidR="00D22269" w:rsidRDefault="0047157D">
      <w:pPr>
        <w:widowControl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Учреждения образования, культуры, физической культуры и спорта как основа социальной политики развития городов. Сочетание государственного и частного предпринимательства в сфере образования и культуры. Сочетание платных и бесплатных форм, типы учреждений, проблемы и тенденции их развития. </w:t>
      </w:r>
    </w:p>
    <w:p w:rsidR="00D22269" w:rsidRDefault="0047157D">
      <w:pPr>
        <w:widowControl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Нормативы расчета потребности в учреждениях образования, культуры, досуга, физической культуры, спорта и особенности их размещения в городе. </w:t>
      </w:r>
    </w:p>
    <w:p w:rsidR="00D22269" w:rsidRDefault="0047157D">
      <w:pPr>
        <w:widowControl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Основы экономики образовательных учреждений как бюджетных организаций (планирование основных фондов, оплаты труда, его результатов). </w:t>
      </w:r>
    </w:p>
    <w:p w:rsidR="00D22269" w:rsidRDefault="0047157D">
      <w:pPr>
        <w:widowControl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Основные типы учреждений культуры (музеи, кинотеатры, театры, клубы и др.), отличительные черты их развития в городах разной величины. Особенности финансирования учреждений культуры. </w:t>
      </w:r>
    </w:p>
    <w:p w:rsidR="00D22269" w:rsidRDefault="00D22269">
      <w:pPr>
        <w:widowControl/>
        <w:ind w:firstLine="709"/>
        <w:jc w:val="both"/>
        <w:rPr>
          <w:rFonts w:eastAsiaTheme="minorHAnsi"/>
          <w:sz w:val="28"/>
          <w:szCs w:val="28"/>
        </w:rPr>
      </w:pPr>
    </w:p>
    <w:p w:rsidR="00D22269" w:rsidRDefault="0047157D">
      <w:pPr>
        <w:widowControl/>
        <w:ind w:left="720"/>
        <w:jc w:val="center"/>
        <w:rPr>
          <w:rFonts w:eastAsiaTheme="minorHAnsi"/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 xml:space="preserve">Тема </w:t>
      </w:r>
      <w:proofErr w:type="gramStart"/>
      <w:r>
        <w:rPr>
          <w:rFonts w:eastAsiaTheme="minorHAnsi"/>
          <w:b/>
          <w:sz w:val="28"/>
          <w:szCs w:val="28"/>
        </w:rPr>
        <w:t>9.Особенности</w:t>
      </w:r>
      <w:proofErr w:type="gramEnd"/>
      <w:r>
        <w:rPr>
          <w:rFonts w:eastAsiaTheme="minorHAnsi"/>
          <w:b/>
          <w:sz w:val="28"/>
          <w:szCs w:val="28"/>
        </w:rPr>
        <w:t xml:space="preserve"> управления и финансового обеспечения развития городского хозяйства.</w:t>
      </w:r>
    </w:p>
    <w:p w:rsidR="00D22269" w:rsidRDefault="0047157D">
      <w:pPr>
        <w:widowControl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Целевые установки управления городским хозяйством. Обеспечение устойчивого функционирования городского хозяйства. </w:t>
      </w:r>
    </w:p>
    <w:p w:rsidR="00D22269" w:rsidRDefault="0047157D">
      <w:pPr>
        <w:widowControl/>
        <w:tabs>
          <w:tab w:val="left" w:pos="0"/>
        </w:tabs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Основы прогнозирования и планирования в городском хозяйстве. Долгосрочные и краткосрочные программы. Городские целевые программы, особенности их финансирования и реализации. Инвестиционная политика в городе.</w:t>
      </w:r>
    </w:p>
    <w:p w:rsidR="00D22269" w:rsidRDefault="0047157D">
      <w:pPr>
        <w:widowControl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Финансы города: их состав, особенности формирования и использования. Действующие формы финансирования городского хозяйства. Пути совершенствования финансирования развития городского хозяйства. </w:t>
      </w:r>
    </w:p>
    <w:p w:rsidR="00D22269" w:rsidRDefault="0047157D">
      <w:pPr>
        <w:widowControl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lastRenderedPageBreak/>
        <w:t>Управление городским хозяйством: поиск оптимальных решений. Практика городского стратегического планирования. Методы структуризации проблем городского хозяйства. Методы определения приоритетов стратегического развития и выбора альтернатив. Определение соответствий стратегических направлений развития городского хозяйства программам социально-экономического развития города на перспективу</w:t>
      </w:r>
    </w:p>
    <w:p w:rsidR="00D22269" w:rsidRDefault="0047157D">
      <w:pPr>
        <w:widowControl/>
        <w:ind w:firstLine="709"/>
        <w:jc w:val="both"/>
        <w:rPr>
          <w:b/>
          <w:bCs/>
          <w:sz w:val="28"/>
          <w:szCs w:val="26"/>
        </w:rPr>
      </w:pPr>
      <w:r>
        <w:rPr>
          <w:rFonts w:eastAsiaTheme="minorHAnsi"/>
          <w:sz w:val="28"/>
          <w:szCs w:val="28"/>
        </w:rPr>
        <w:t>Информационное обеспечение перспективного планирования развития города. Применение маркетинговых исследований для информационного обеспечения процесса управления городским хозяйством.</w:t>
      </w:r>
    </w:p>
    <w:p w:rsidR="00D22269" w:rsidRDefault="0047157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</w:p>
    <w:p w:rsidR="00D22269" w:rsidRDefault="0047157D">
      <w:pPr>
        <w:pStyle w:val="2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9148848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5.2.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Учебно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– тематический план</w:t>
      </w:r>
      <w:bookmarkEnd w:id="8"/>
    </w:p>
    <w:p w:rsidR="00D22269" w:rsidRDefault="00D22269">
      <w:pPr>
        <w:widowControl/>
        <w:jc w:val="center"/>
        <w:rPr>
          <w:rFonts w:eastAsiaTheme="minorHAnsi"/>
          <w:b/>
          <w:sz w:val="28"/>
          <w:szCs w:val="28"/>
        </w:rPr>
      </w:pPr>
    </w:p>
    <w:p w:rsidR="00D22269" w:rsidRDefault="0047157D">
      <w:pPr>
        <w:widowControl/>
        <w:jc w:val="center"/>
        <w:rPr>
          <w:rFonts w:eastAsiaTheme="minorHAnsi"/>
          <w:b/>
          <w:bCs/>
          <w:sz w:val="28"/>
          <w:szCs w:val="28"/>
        </w:rPr>
      </w:pPr>
      <w:r>
        <w:rPr>
          <w:rFonts w:eastAsiaTheme="minorHAnsi"/>
          <w:b/>
          <w:bCs/>
          <w:sz w:val="28"/>
          <w:szCs w:val="28"/>
        </w:rPr>
        <w:t>очная\очно-заочная формы</w:t>
      </w:r>
      <w:r w:rsidR="008C5B8C">
        <w:rPr>
          <w:rFonts w:eastAsiaTheme="minorHAnsi"/>
          <w:b/>
          <w:bCs/>
          <w:sz w:val="28"/>
          <w:szCs w:val="28"/>
        </w:rPr>
        <w:t xml:space="preserve"> обучения</w:t>
      </w:r>
    </w:p>
    <w:p w:rsidR="00D22269" w:rsidRDefault="00D22269">
      <w:pPr>
        <w:widowControl/>
        <w:jc w:val="center"/>
        <w:rPr>
          <w:rFonts w:eastAsiaTheme="minorHAnsi"/>
          <w:b/>
          <w:bCs/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6"/>
        <w:gridCol w:w="2076"/>
        <w:gridCol w:w="850"/>
        <w:gridCol w:w="993"/>
        <w:gridCol w:w="993"/>
        <w:gridCol w:w="1129"/>
        <w:gridCol w:w="1281"/>
        <w:gridCol w:w="2397"/>
      </w:tblGrid>
      <w:tr w:rsidR="00D22269">
        <w:tc>
          <w:tcPr>
            <w:tcW w:w="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269" w:rsidRDefault="0047157D">
            <w:pPr>
              <w:tabs>
                <w:tab w:val="right" w:pos="851"/>
              </w:tabs>
              <w:suppressAutoHyphens w:val="0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D22269" w:rsidRDefault="0047157D">
            <w:pPr>
              <w:tabs>
                <w:tab w:val="right" w:pos="851"/>
              </w:tabs>
              <w:suppressAutoHyphens w:val="0"/>
              <w:ind w:firstLine="709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пп</w:t>
            </w:r>
            <w:proofErr w:type="spell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20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269" w:rsidRDefault="0047157D">
            <w:pPr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2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269" w:rsidRDefault="0047157D">
            <w:pPr>
              <w:tabs>
                <w:tab w:val="right" w:pos="851"/>
              </w:tabs>
              <w:suppressAutoHyphens w:val="0"/>
              <w:ind w:firstLine="7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23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269" w:rsidRDefault="0047157D">
            <w:pPr>
              <w:tabs>
                <w:tab w:val="right" w:pos="851"/>
              </w:tabs>
              <w:suppressAutoHyphens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D22269">
        <w:tc>
          <w:tcPr>
            <w:tcW w:w="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269" w:rsidRDefault="00D22269">
            <w:pPr>
              <w:tabs>
                <w:tab w:val="right" w:pos="851"/>
              </w:tabs>
              <w:suppressAutoHyphens w:val="0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0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269" w:rsidRDefault="00D22269">
            <w:pPr>
              <w:tabs>
                <w:tab w:val="right" w:pos="851"/>
              </w:tabs>
              <w:suppressAutoHyphens w:val="0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269" w:rsidRDefault="0047157D">
            <w:pPr>
              <w:tabs>
                <w:tab w:val="right" w:pos="851"/>
              </w:tabs>
              <w:suppressAutoHyphens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1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269" w:rsidRDefault="0047157D">
            <w:pPr>
              <w:tabs>
                <w:tab w:val="right" w:pos="851"/>
              </w:tabs>
              <w:suppressAutoHyphens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12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269" w:rsidRDefault="0047157D">
            <w:pPr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3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269" w:rsidRDefault="00D22269">
            <w:pPr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</w:p>
        </w:tc>
      </w:tr>
      <w:tr w:rsidR="00D22269">
        <w:tc>
          <w:tcPr>
            <w:tcW w:w="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269" w:rsidRDefault="00D22269">
            <w:pPr>
              <w:tabs>
                <w:tab w:val="right" w:pos="851"/>
              </w:tabs>
              <w:suppressAutoHyphens w:val="0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0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269" w:rsidRDefault="00D22269">
            <w:pPr>
              <w:tabs>
                <w:tab w:val="right" w:pos="851"/>
              </w:tabs>
              <w:suppressAutoHyphens w:val="0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269" w:rsidRDefault="00D22269">
            <w:pPr>
              <w:tabs>
                <w:tab w:val="right" w:pos="851"/>
              </w:tabs>
              <w:suppressAutoHyphens w:val="0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269" w:rsidRDefault="0047157D">
            <w:pPr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.: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269" w:rsidRDefault="0047157D">
            <w:pPr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269" w:rsidRDefault="0047157D">
            <w:pPr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Семинары, практические занятия</w:t>
            </w:r>
          </w:p>
          <w:p w:rsidR="00D22269" w:rsidRDefault="00D22269">
            <w:pPr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269" w:rsidRDefault="00D22269">
            <w:pPr>
              <w:tabs>
                <w:tab w:val="right" w:pos="851"/>
              </w:tabs>
              <w:suppressAutoHyphens w:val="0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23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269" w:rsidRDefault="00D22269">
            <w:pPr>
              <w:tabs>
                <w:tab w:val="right" w:pos="851"/>
              </w:tabs>
              <w:suppressAutoHyphens w:val="0"/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D22269"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269" w:rsidRDefault="0047157D">
            <w:pPr>
              <w:tabs>
                <w:tab w:val="right" w:pos="851"/>
              </w:tabs>
              <w:suppressAutoHyphens w:val="0"/>
              <w:ind w:left="-709" w:firstLine="709"/>
              <w:jc w:val="both"/>
            </w:pPr>
            <w:r>
              <w:t>1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269" w:rsidRDefault="0047157D">
            <w:pPr>
              <w:tabs>
                <w:tab w:val="right" w:pos="851"/>
              </w:tabs>
              <w:suppressAutoHyphens w:val="0"/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269" w:rsidRDefault="0047157D">
            <w:pPr>
              <w:tabs>
                <w:tab w:val="right" w:pos="851"/>
              </w:tabs>
              <w:suppressAutoHyphens w:val="0"/>
              <w:jc w:val="center"/>
            </w:pPr>
            <w:r>
              <w:t>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269" w:rsidRDefault="0047157D">
            <w:pPr>
              <w:tabs>
                <w:tab w:val="right" w:pos="851"/>
              </w:tabs>
              <w:suppressAutoHyphens w:val="0"/>
              <w:jc w:val="center"/>
            </w:pPr>
            <w:r>
              <w:t>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269" w:rsidRDefault="0047157D">
            <w:pPr>
              <w:tabs>
                <w:tab w:val="right" w:pos="851"/>
              </w:tabs>
              <w:suppressAutoHyphens w:val="0"/>
              <w:jc w:val="center"/>
            </w:pPr>
            <w:r>
              <w:t>5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269" w:rsidRDefault="0047157D">
            <w:pPr>
              <w:tabs>
                <w:tab w:val="right" w:pos="851"/>
              </w:tabs>
              <w:suppressAutoHyphens w:val="0"/>
              <w:jc w:val="center"/>
              <w:rPr>
                <w:highlight w:val="yellow"/>
              </w:rPr>
            </w:pPr>
            <w:r>
              <w:t>6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269" w:rsidRDefault="0047157D">
            <w:pPr>
              <w:tabs>
                <w:tab w:val="right" w:pos="851"/>
              </w:tabs>
              <w:suppressAutoHyphens w:val="0"/>
              <w:jc w:val="center"/>
            </w:pPr>
            <w:r>
              <w:t>7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269" w:rsidRDefault="0047157D">
            <w:pPr>
              <w:tabs>
                <w:tab w:val="right" w:pos="851"/>
              </w:tabs>
              <w:suppressAutoHyphens w:val="0"/>
              <w:jc w:val="center"/>
            </w:pPr>
            <w:r>
              <w:t>8</w:t>
            </w:r>
          </w:p>
        </w:tc>
      </w:tr>
      <w:tr w:rsidR="00D22269"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22269" w:rsidRDefault="00D22269">
            <w:pPr>
              <w:tabs>
                <w:tab w:val="right" w:pos="851"/>
              </w:tabs>
              <w:suppressAutoHyphens w:val="0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2269" w:rsidRDefault="0047157D">
            <w:pPr>
              <w:tabs>
                <w:tab w:val="right" w:pos="851"/>
              </w:tabs>
              <w:suppressAutoHyphens w:val="0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Тема 1. Управление городским хозяйством и его роль на современном этапе развития городов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22269" w:rsidRDefault="0047157D">
            <w:pPr>
              <w:tabs>
                <w:tab w:val="right" w:pos="851"/>
              </w:tabs>
              <w:suppressAutoHyphens w:val="0"/>
              <w:jc w:val="center"/>
            </w:pPr>
            <w:r>
              <w:rPr>
                <w:rFonts w:eastAsiaTheme="minorHAnsi"/>
                <w:sz w:val="24"/>
                <w:szCs w:val="24"/>
              </w:rPr>
              <w:t>24/24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22269" w:rsidRDefault="00D22269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  <w:p w:rsidR="00D22269" w:rsidRDefault="0047157D">
            <w:pPr>
              <w:tabs>
                <w:tab w:val="right" w:pos="851"/>
              </w:tabs>
              <w:suppressAutoHyphens w:val="0"/>
              <w:jc w:val="center"/>
            </w:pPr>
            <w:r>
              <w:rPr>
                <w:rFonts w:eastAsiaTheme="minorHAnsi"/>
                <w:sz w:val="24"/>
                <w:szCs w:val="24"/>
              </w:rPr>
              <w:t>8/8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22269" w:rsidRDefault="00D22269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  <w:p w:rsidR="00D22269" w:rsidRDefault="0047157D">
            <w:pPr>
              <w:tabs>
                <w:tab w:val="right" w:pos="851"/>
              </w:tabs>
              <w:suppressAutoHyphens w:val="0"/>
              <w:jc w:val="center"/>
            </w:pPr>
            <w:r>
              <w:rPr>
                <w:rFonts w:eastAsiaTheme="minorHAnsi"/>
                <w:sz w:val="24"/>
                <w:szCs w:val="24"/>
              </w:rPr>
              <w:t>4/4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22269" w:rsidRDefault="00D22269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  <w:p w:rsidR="00D22269" w:rsidRDefault="0047157D">
            <w:pPr>
              <w:tabs>
                <w:tab w:val="right" w:pos="851"/>
              </w:tabs>
              <w:suppressAutoHyphens w:val="0"/>
              <w:jc w:val="center"/>
            </w:pPr>
            <w:r>
              <w:rPr>
                <w:rFonts w:eastAsiaTheme="minorHAnsi"/>
                <w:sz w:val="24"/>
                <w:szCs w:val="24"/>
              </w:rPr>
              <w:t>4/4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22269" w:rsidRDefault="00D22269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  <w:p w:rsidR="00D22269" w:rsidRDefault="0047157D">
            <w:pPr>
              <w:tabs>
                <w:tab w:val="right" w:pos="851"/>
              </w:tabs>
              <w:suppressAutoHyphens w:val="0"/>
              <w:jc w:val="center"/>
            </w:pPr>
            <w:r>
              <w:rPr>
                <w:rFonts w:eastAsiaTheme="minorHAnsi"/>
                <w:sz w:val="24"/>
                <w:szCs w:val="24"/>
              </w:rPr>
              <w:t>16/16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22269" w:rsidRDefault="0047157D">
            <w:pPr>
              <w:tabs>
                <w:tab w:val="right" w:pos="851"/>
              </w:tabs>
              <w:suppressAutoHyphens w:val="0"/>
              <w:rPr>
                <w:sz w:val="24"/>
                <w:szCs w:val="24"/>
              </w:rPr>
            </w:pPr>
            <w:r>
              <w:rPr>
                <w:rFonts w:eastAsiaTheme="minorHAnsi"/>
                <w:sz w:val="22"/>
                <w:szCs w:val="22"/>
              </w:rPr>
              <w:t>Опрос. Обсуждение дискуссионных вопросов.</w:t>
            </w:r>
          </w:p>
        </w:tc>
      </w:tr>
      <w:tr w:rsidR="00D22269"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22269" w:rsidRDefault="00D22269">
            <w:pPr>
              <w:tabs>
                <w:tab w:val="right" w:pos="851"/>
              </w:tabs>
              <w:suppressAutoHyphens w:val="0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2269" w:rsidRDefault="0047157D">
            <w:pPr>
              <w:tabs>
                <w:tab w:val="right" w:pos="-17"/>
              </w:tabs>
              <w:suppressAutoHyphens w:val="0"/>
              <w:ind w:hanging="17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Тема 2.Особенности управления городским хозяйством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22269" w:rsidRDefault="0047157D">
            <w:pPr>
              <w:tabs>
                <w:tab w:val="right" w:pos="851"/>
              </w:tabs>
              <w:suppressAutoHyphens w:val="0"/>
              <w:jc w:val="center"/>
            </w:pPr>
            <w:r>
              <w:rPr>
                <w:rFonts w:eastAsiaTheme="minorHAnsi"/>
                <w:sz w:val="24"/>
                <w:szCs w:val="24"/>
              </w:rPr>
              <w:t>24/24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22269" w:rsidRDefault="00D22269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  <w:p w:rsidR="00D22269" w:rsidRDefault="0047157D">
            <w:pPr>
              <w:tabs>
                <w:tab w:val="right" w:pos="851"/>
              </w:tabs>
              <w:suppressAutoHyphens w:val="0"/>
              <w:jc w:val="center"/>
            </w:pPr>
            <w:r>
              <w:rPr>
                <w:rFonts w:eastAsiaTheme="minorHAnsi"/>
                <w:sz w:val="24"/>
                <w:szCs w:val="24"/>
              </w:rPr>
              <w:t>8/8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22269" w:rsidRDefault="00D22269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  <w:p w:rsidR="00D22269" w:rsidRDefault="0047157D">
            <w:pPr>
              <w:tabs>
                <w:tab w:val="right" w:pos="851"/>
              </w:tabs>
              <w:suppressAutoHyphens w:val="0"/>
              <w:jc w:val="center"/>
            </w:pPr>
            <w:r>
              <w:rPr>
                <w:rFonts w:eastAsiaTheme="minorHAnsi"/>
                <w:sz w:val="24"/>
                <w:szCs w:val="24"/>
              </w:rPr>
              <w:t>4/4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22269" w:rsidRDefault="00D22269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  <w:p w:rsidR="00D22269" w:rsidRDefault="0047157D">
            <w:pPr>
              <w:tabs>
                <w:tab w:val="right" w:pos="851"/>
              </w:tabs>
              <w:suppressAutoHyphens w:val="0"/>
              <w:jc w:val="center"/>
            </w:pPr>
            <w:r>
              <w:rPr>
                <w:rFonts w:eastAsiaTheme="minorHAnsi"/>
                <w:sz w:val="24"/>
                <w:szCs w:val="24"/>
              </w:rPr>
              <w:t>4/4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22269" w:rsidRDefault="00D22269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  <w:p w:rsidR="00D22269" w:rsidRDefault="0047157D">
            <w:pPr>
              <w:tabs>
                <w:tab w:val="right" w:pos="851"/>
              </w:tabs>
              <w:suppressAutoHyphens w:val="0"/>
              <w:jc w:val="center"/>
            </w:pPr>
            <w:r>
              <w:rPr>
                <w:rFonts w:eastAsiaTheme="minorHAnsi"/>
                <w:sz w:val="24"/>
                <w:szCs w:val="24"/>
              </w:rPr>
              <w:t>16/16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22269" w:rsidRDefault="0047157D">
            <w:pPr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 xml:space="preserve">Опрос. Обсуждение дискуссионных вопросов. </w:t>
            </w:r>
          </w:p>
          <w:p w:rsidR="00D22269" w:rsidRDefault="0047157D">
            <w:pPr>
              <w:tabs>
                <w:tab w:val="right" w:pos="851"/>
              </w:tabs>
              <w:suppressAutoHyphens w:val="0"/>
              <w:rPr>
                <w:sz w:val="24"/>
                <w:szCs w:val="24"/>
              </w:rPr>
            </w:pPr>
            <w:r>
              <w:rPr>
                <w:rFonts w:eastAsiaTheme="minorHAnsi"/>
                <w:sz w:val="22"/>
                <w:szCs w:val="22"/>
              </w:rPr>
              <w:t>Мини-тестирование</w:t>
            </w:r>
          </w:p>
        </w:tc>
      </w:tr>
      <w:tr w:rsidR="00D22269"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2269" w:rsidRDefault="00D22269">
            <w:pPr>
              <w:tabs>
                <w:tab w:val="right" w:pos="851"/>
              </w:tabs>
              <w:suppressAutoHyphens w:val="0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2269" w:rsidRDefault="0047157D">
            <w:pPr>
              <w:tabs>
                <w:tab w:val="right" w:pos="-17"/>
              </w:tabs>
              <w:suppressAutoHyphens w:val="0"/>
              <w:ind w:hanging="17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Тема 3. Организация управления жилищно-коммунальным комплексом.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22269" w:rsidRDefault="0047157D">
            <w:pPr>
              <w:tabs>
                <w:tab w:val="right" w:pos="851"/>
              </w:tabs>
              <w:suppressAutoHyphens w:val="0"/>
              <w:jc w:val="center"/>
            </w:pPr>
            <w:r>
              <w:rPr>
                <w:rFonts w:eastAsiaTheme="minorHAnsi"/>
                <w:sz w:val="24"/>
                <w:szCs w:val="24"/>
              </w:rPr>
              <w:t>24/24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22269" w:rsidRDefault="00D22269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  <w:p w:rsidR="00D22269" w:rsidRDefault="0047157D">
            <w:pPr>
              <w:tabs>
                <w:tab w:val="right" w:pos="851"/>
              </w:tabs>
              <w:suppressAutoHyphens w:val="0"/>
              <w:jc w:val="center"/>
            </w:pPr>
            <w:r>
              <w:rPr>
                <w:rFonts w:eastAsiaTheme="minorHAnsi"/>
                <w:sz w:val="24"/>
                <w:szCs w:val="24"/>
              </w:rPr>
              <w:t>8/8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22269" w:rsidRDefault="00D22269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  <w:p w:rsidR="00D22269" w:rsidRDefault="0047157D">
            <w:pPr>
              <w:tabs>
                <w:tab w:val="right" w:pos="851"/>
              </w:tabs>
              <w:suppressAutoHyphens w:val="0"/>
              <w:jc w:val="center"/>
            </w:pPr>
            <w:r>
              <w:rPr>
                <w:rFonts w:eastAsiaTheme="minorHAnsi"/>
                <w:sz w:val="24"/>
                <w:szCs w:val="24"/>
              </w:rPr>
              <w:t>4/4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22269" w:rsidRDefault="00D22269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  <w:p w:rsidR="00D22269" w:rsidRDefault="0047157D">
            <w:pPr>
              <w:tabs>
                <w:tab w:val="right" w:pos="851"/>
              </w:tabs>
              <w:suppressAutoHyphens w:val="0"/>
              <w:jc w:val="center"/>
            </w:pPr>
            <w:r>
              <w:rPr>
                <w:rFonts w:eastAsiaTheme="minorHAnsi"/>
                <w:sz w:val="24"/>
                <w:szCs w:val="24"/>
              </w:rPr>
              <w:t>4/4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22269" w:rsidRDefault="00D22269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  <w:p w:rsidR="00D22269" w:rsidRDefault="0047157D">
            <w:pPr>
              <w:tabs>
                <w:tab w:val="right" w:pos="851"/>
              </w:tabs>
              <w:suppressAutoHyphens w:val="0"/>
              <w:jc w:val="center"/>
            </w:pPr>
            <w:r>
              <w:rPr>
                <w:rFonts w:eastAsiaTheme="minorHAnsi"/>
                <w:sz w:val="24"/>
                <w:szCs w:val="24"/>
              </w:rPr>
              <w:t>16/16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22269" w:rsidRDefault="0047157D">
            <w:pPr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 xml:space="preserve">Мини-тестирование. </w:t>
            </w:r>
          </w:p>
          <w:p w:rsidR="00D22269" w:rsidRDefault="0047157D">
            <w:pPr>
              <w:tabs>
                <w:tab w:val="right" w:pos="851"/>
              </w:tabs>
              <w:suppressAutoHyphens w:val="0"/>
              <w:rPr>
                <w:sz w:val="24"/>
                <w:szCs w:val="24"/>
              </w:rPr>
            </w:pPr>
            <w:r>
              <w:rPr>
                <w:rFonts w:eastAsiaTheme="minorHAnsi"/>
                <w:sz w:val="22"/>
                <w:szCs w:val="22"/>
              </w:rPr>
              <w:t>Решение ситуационных задач. Работа в группах. Обсуждение групповых решений.</w:t>
            </w:r>
          </w:p>
        </w:tc>
      </w:tr>
      <w:tr w:rsidR="00D22269"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2269" w:rsidRDefault="00D22269">
            <w:pPr>
              <w:tabs>
                <w:tab w:val="right" w:pos="851"/>
              </w:tabs>
              <w:suppressAutoHyphens w:val="0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2269" w:rsidRDefault="0047157D">
            <w:pPr>
              <w:tabs>
                <w:tab w:val="right" w:pos="-17"/>
              </w:tabs>
              <w:suppressAutoHyphens w:val="0"/>
              <w:ind w:hanging="17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Тема 4. Управление коммунальным хозяйством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22269" w:rsidRDefault="0047157D">
            <w:pPr>
              <w:tabs>
                <w:tab w:val="right" w:pos="851"/>
              </w:tabs>
              <w:suppressAutoHyphens w:val="0"/>
              <w:jc w:val="center"/>
            </w:pPr>
            <w:r>
              <w:rPr>
                <w:rFonts w:eastAsiaTheme="minorHAnsi"/>
                <w:sz w:val="24"/>
                <w:szCs w:val="24"/>
              </w:rPr>
              <w:t>24/24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22269" w:rsidRDefault="00D22269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  <w:p w:rsidR="00D22269" w:rsidRDefault="0047157D">
            <w:pPr>
              <w:tabs>
                <w:tab w:val="right" w:pos="851"/>
              </w:tabs>
              <w:suppressAutoHyphens w:val="0"/>
              <w:jc w:val="center"/>
            </w:pPr>
            <w:r>
              <w:rPr>
                <w:rFonts w:eastAsiaTheme="minorHAnsi"/>
                <w:sz w:val="24"/>
                <w:szCs w:val="24"/>
              </w:rPr>
              <w:t>8/7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22269" w:rsidRDefault="00D22269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  <w:p w:rsidR="00D22269" w:rsidRDefault="0047157D">
            <w:pPr>
              <w:tabs>
                <w:tab w:val="right" w:pos="851"/>
              </w:tabs>
              <w:suppressAutoHyphens w:val="0"/>
              <w:jc w:val="center"/>
            </w:pPr>
            <w:r>
              <w:rPr>
                <w:rFonts w:eastAsiaTheme="minorHAnsi"/>
                <w:sz w:val="24"/>
                <w:szCs w:val="24"/>
              </w:rPr>
              <w:t>4/3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22269" w:rsidRDefault="00D22269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  <w:p w:rsidR="00D22269" w:rsidRDefault="0047157D">
            <w:pPr>
              <w:tabs>
                <w:tab w:val="right" w:pos="851"/>
              </w:tabs>
              <w:suppressAutoHyphens w:val="0"/>
              <w:jc w:val="center"/>
            </w:pPr>
            <w:r>
              <w:rPr>
                <w:rFonts w:eastAsiaTheme="minorHAnsi"/>
                <w:sz w:val="24"/>
                <w:szCs w:val="24"/>
              </w:rPr>
              <w:t>4/4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22269" w:rsidRDefault="00D22269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  <w:p w:rsidR="00D22269" w:rsidRDefault="0047157D">
            <w:pPr>
              <w:tabs>
                <w:tab w:val="right" w:pos="851"/>
              </w:tabs>
              <w:suppressAutoHyphens w:val="0"/>
              <w:jc w:val="center"/>
            </w:pPr>
            <w:r>
              <w:rPr>
                <w:rFonts w:eastAsiaTheme="minorHAnsi"/>
                <w:sz w:val="24"/>
                <w:szCs w:val="24"/>
              </w:rPr>
              <w:t>16/17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2269" w:rsidRDefault="0047157D">
            <w:pPr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 xml:space="preserve">Мини-тестирование. </w:t>
            </w:r>
          </w:p>
          <w:p w:rsidR="00D22269" w:rsidRDefault="0047157D">
            <w:pPr>
              <w:tabs>
                <w:tab w:val="right" w:pos="851"/>
              </w:tabs>
              <w:suppressAutoHyphens w:val="0"/>
              <w:rPr>
                <w:sz w:val="24"/>
                <w:szCs w:val="24"/>
              </w:rPr>
            </w:pPr>
            <w:r>
              <w:rPr>
                <w:rFonts w:eastAsiaTheme="minorHAnsi"/>
                <w:sz w:val="22"/>
                <w:szCs w:val="22"/>
              </w:rPr>
              <w:t>Решение ситуационных задач. Работа в группах. Обсуждение групповых решений.</w:t>
            </w:r>
          </w:p>
        </w:tc>
      </w:tr>
      <w:tr w:rsidR="00D22269"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2269" w:rsidRDefault="00D22269">
            <w:pPr>
              <w:tabs>
                <w:tab w:val="right" w:pos="851"/>
              </w:tabs>
              <w:suppressAutoHyphens w:val="0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2269" w:rsidRDefault="0047157D">
            <w:pPr>
              <w:tabs>
                <w:tab w:val="right" w:pos="-17"/>
              </w:tabs>
              <w:suppressAutoHyphens w:val="0"/>
              <w:ind w:hanging="17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Тема 5. Организация управления дорожно-мостовым хозяйством и транспортным обслуживанием </w:t>
            </w:r>
            <w:r>
              <w:rPr>
                <w:rFonts w:eastAsiaTheme="minorHAnsi"/>
                <w:sz w:val="24"/>
                <w:szCs w:val="24"/>
              </w:rPr>
              <w:lastRenderedPageBreak/>
              <w:t>населения.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22269" w:rsidRDefault="0047157D">
            <w:pPr>
              <w:tabs>
                <w:tab w:val="right" w:pos="851"/>
              </w:tabs>
              <w:suppressAutoHyphens w:val="0"/>
              <w:jc w:val="center"/>
            </w:pPr>
            <w:r>
              <w:rPr>
                <w:rFonts w:eastAsiaTheme="minorHAnsi"/>
                <w:sz w:val="24"/>
                <w:szCs w:val="24"/>
              </w:rPr>
              <w:lastRenderedPageBreak/>
              <w:t>24/24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22269" w:rsidRDefault="0047157D">
            <w:pPr>
              <w:tabs>
                <w:tab w:val="right" w:pos="851"/>
              </w:tabs>
              <w:suppressAutoHyphens w:val="0"/>
              <w:jc w:val="center"/>
            </w:pPr>
            <w:r>
              <w:rPr>
                <w:rFonts w:eastAsiaTheme="minorHAnsi"/>
                <w:sz w:val="24"/>
                <w:szCs w:val="24"/>
              </w:rPr>
              <w:t>8/4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22269" w:rsidRDefault="0047157D">
            <w:pPr>
              <w:tabs>
                <w:tab w:val="right" w:pos="851"/>
              </w:tabs>
              <w:suppressAutoHyphens w:val="0"/>
              <w:jc w:val="center"/>
            </w:pPr>
            <w:r>
              <w:rPr>
                <w:rFonts w:eastAsiaTheme="minorHAnsi"/>
                <w:sz w:val="24"/>
                <w:szCs w:val="24"/>
              </w:rPr>
              <w:t>4/2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22269" w:rsidRDefault="0047157D">
            <w:pPr>
              <w:tabs>
                <w:tab w:val="right" w:pos="851"/>
              </w:tabs>
              <w:suppressAutoHyphens w:val="0"/>
              <w:jc w:val="center"/>
            </w:pPr>
            <w:r>
              <w:rPr>
                <w:rFonts w:eastAsiaTheme="minorHAnsi"/>
                <w:sz w:val="24"/>
                <w:szCs w:val="24"/>
              </w:rPr>
              <w:t>4/2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22269" w:rsidRDefault="00D22269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  <w:p w:rsidR="00D22269" w:rsidRDefault="0047157D">
            <w:pPr>
              <w:tabs>
                <w:tab w:val="right" w:pos="851"/>
              </w:tabs>
              <w:suppressAutoHyphens w:val="0"/>
              <w:jc w:val="center"/>
            </w:pPr>
            <w:r>
              <w:rPr>
                <w:rFonts w:eastAsiaTheme="minorHAnsi"/>
                <w:sz w:val="24"/>
                <w:szCs w:val="24"/>
              </w:rPr>
              <w:t>16/20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2269" w:rsidRDefault="0047157D">
            <w:pPr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 xml:space="preserve">Мини-тестирование. </w:t>
            </w:r>
          </w:p>
          <w:p w:rsidR="00D22269" w:rsidRDefault="0047157D">
            <w:pPr>
              <w:tabs>
                <w:tab w:val="right" w:pos="851"/>
              </w:tabs>
              <w:suppressAutoHyphens w:val="0"/>
              <w:rPr>
                <w:sz w:val="24"/>
                <w:szCs w:val="24"/>
              </w:rPr>
            </w:pPr>
            <w:r>
              <w:rPr>
                <w:rFonts w:eastAsiaTheme="minorHAnsi"/>
                <w:sz w:val="22"/>
                <w:szCs w:val="22"/>
              </w:rPr>
              <w:t>Решение ситуационных задач. Работа в группах. Обсуждение групповых решений</w:t>
            </w:r>
            <w:r>
              <w:rPr>
                <w:rFonts w:eastAsiaTheme="minorHAnsi"/>
                <w:sz w:val="24"/>
                <w:szCs w:val="24"/>
                <w:lang w:bidi="ru-RU"/>
              </w:rPr>
              <w:t>.</w:t>
            </w:r>
          </w:p>
        </w:tc>
      </w:tr>
      <w:tr w:rsidR="00D22269"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2269" w:rsidRDefault="00D22269">
            <w:pPr>
              <w:tabs>
                <w:tab w:val="right" w:pos="851"/>
              </w:tabs>
              <w:suppressAutoHyphens w:val="0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2269" w:rsidRDefault="0047157D">
            <w:pPr>
              <w:tabs>
                <w:tab w:val="right" w:pos="-17"/>
              </w:tabs>
              <w:suppressAutoHyphens w:val="0"/>
              <w:ind w:hanging="17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Тема 6. Особенности управления комплексом благоустройства и санитарной очистки городских территорий.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22269" w:rsidRDefault="0047157D">
            <w:pPr>
              <w:tabs>
                <w:tab w:val="right" w:pos="851"/>
              </w:tabs>
              <w:suppressAutoHyphens w:val="0"/>
              <w:jc w:val="center"/>
            </w:pPr>
            <w:r>
              <w:rPr>
                <w:rFonts w:eastAsiaTheme="minorHAnsi"/>
                <w:sz w:val="24"/>
                <w:szCs w:val="24"/>
              </w:rPr>
              <w:t>24/24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22269" w:rsidRDefault="0047157D">
            <w:pPr>
              <w:tabs>
                <w:tab w:val="right" w:pos="851"/>
              </w:tabs>
              <w:suppressAutoHyphens w:val="0"/>
              <w:jc w:val="center"/>
            </w:pPr>
            <w:r>
              <w:rPr>
                <w:rFonts w:eastAsiaTheme="minorHAnsi"/>
                <w:sz w:val="24"/>
                <w:szCs w:val="24"/>
              </w:rPr>
              <w:t>7/4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22269" w:rsidRDefault="0047157D">
            <w:pPr>
              <w:tabs>
                <w:tab w:val="right" w:pos="851"/>
              </w:tabs>
              <w:suppressAutoHyphens w:val="0"/>
              <w:jc w:val="center"/>
            </w:pPr>
            <w:r>
              <w:rPr>
                <w:rFonts w:eastAsiaTheme="minorHAnsi"/>
                <w:sz w:val="24"/>
                <w:szCs w:val="24"/>
              </w:rPr>
              <w:t>3/2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22269" w:rsidRDefault="0047157D">
            <w:pPr>
              <w:tabs>
                <w:tab w:val="right" w:pos="851"/>
              </w:tabs>
              <w:suppressAutoHyphens w:val="0"/>
              <w:jc w:val="center"/>
            </w:pPr>
            <w:r>
              <w:rPr>
                <w:rFonts w:eastAsiaTheme="minorHAnsi"/>
                <w:sz w:val="24"/>
                <w:szCs w:val="24"/>
              </w:rPr>
              <w:t>4/2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22269" w:rsidRDefault="00D22269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  <w:p w:rsidR="00D22269" w:rsidRDefault="0047157D">
            <w:pPr>
              <w:tabs>
                <w:tab w:val="right" w:pos="851"/>
              </w:tabs>
              <w:suppressAutoHyphens w:val="0"/>
              <w:jc w:val="center"/>
            </w:pPr>
            <w:r>
              <w:rPr>
                <w:rFonts w:eastAsiaTheme="minorHAnsi"/>
                <w:sz w:val="24"/>
                <w:szCs w:val="24"/>
              </w:rPr>
              <w:t>17/20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2269" w:rsidRDefault="0047157D">
            <w:pPr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 xml:space="preserve">Мини-тестирование. </w:t>
            </w:r>
          </w:p>
          <w:p w:rsidR="00D22269" w:rsidRDefault="0047157D">
            <w:pPr>
              <w:tabs>
                <w:tab w:val="right" w:pos="851"/>
              </w:tabs>
              <w:suppressAutoHyphens w:val="0"/>
              <w:rPr>
                <w:sz w:val="24"/>
                <w:szCs w:val="24"/>
              </w:rPr>
            </w:pPr>
            <w:r>
              <w:rPr>
                <w:rFonts w:eastAsiaTheme="minorHAnsi"/>
                <w:sz w:val="22"/>
                <w:szCs w:val="22"/>
              </w:rPr>
              <w:t>Решение ситуационных задач. Работа в группах. Обсуждение групповых решений</w:t>
            </w:r>
            <w:r>
              <w:rPr>
                <w:rFonts w:eastAsiaTheme="minorHAnsi"/>
                <w:sz w:val="24"/>
                <w:szCs w:val="24"/>
                <w:lang w:bidi="ru-RU"/>
              </w:rPr>
              <w:t>.</w:t>
            </w:r>
          </w:p>
        </w:tc>
      </w:tr>
      <w:tr w:rsidR="00D22269"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2269" w:rsidRDefault="00D22269">
            <w:pPr>
              <w:tabs>
                <w:tab w:val="right" w:pos="851"/>
              </w:tabs>
              <w:suppressAutoHyphens w:val="0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2269" w:rsidRDefault="0047157D">
            <w:pPr>
              <w:tabs>
                <w:tab w:val="right" w:pos="-17"/>
              </w:tabs>
              <w:suppressAutoHyphens w:val="0"/>
              <w:ind w:hanging="17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Тема 7. Организация и особенности управления потребительским комплексом городского хозяйства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22269" w:rsidRDefault="0047157D">
            <w:pPr>
              <w:tabs>
                <w:tab w:val="right" w:pos="851"/>
              </w:tabs>
              <w:suppressAutoHyphens w:val="0"/>
              <w:jc w:val="center"/>
            </w:pPr>
            <w:r>
              <w:rPr>
                <w:rFonts w:eastAsiaTheme="minorHAnsi"/>
                <w:sz w:val="24"/>
                <w:szCs w:val="24"/>
              </w:rPr>
              <w:t>24/24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22269" w:rsidRDefault="0047157D">
            <w:pPr>
              <w:tabs>
                <w:tab w:val="right" w:pos="851"/>
              </w:tabs>
              <w:suppressAutoHyphens w:val="0"/>
              <w:jc w:val="center"/>
            </w:pPr>
            <w:r>
              <w:rPr>
                <w:rFonts w:eastAsiaTheme="minorHAnsi"/>
                <w:sz w:val="24"/>
                <w:szCs w:val="24"/>
              </w:rPr>
              <w:t>7/4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22269" w:rsidRDefault="0047157D">
            <w:pPr>
              <w:tabs>
                <w:tab w:val="right" w:pos="851"/>
              </w:tabs>
              <w:suppressAutoHyphens w:val="0"/>
              <w:jc w:val="center"/>
            </w:pPr>
            <w:r>
              <w:rPr>
                <w:rFonts w:eastAsiaTheme="minorHAnsi"/>
                <w:sz w:val="24"/>
                <w:szCs w:val="24"/>
              </w:rPr>
              <w:t>3/2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22269" w:rsidRDefault="0047157D">
            <w:pPr>
              <w:tabs>
                <w:tab w:val="right" w:pos="851"/>
              </w:tabs>
              <w:suppressAutoHyphens w:val="0"/>
              <w:jc w:val="center"/>
            </w:pPr>
            <w:r>
              <w:rPr>
                <w:rFonts w:eastAsiaTheme="minorHAnsi"/>
                <w:sz w:val="24"/>
                <w:szCs w:val="24"/>
              </w:rPr>
              <w:t>4/2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22269" w:rsidRDefault="00D22269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  <w:p w:rsidR="00D22269" w:rsidRDefault="0047157D">
            <w:pPr>
              <w:tabs>
                <w:tab w:val="right" w:pos="851"/>
              </w:tabs>
              <w:suppressAutoHyphens w:val="0"/>
              <w:jc w:val="center"/>
            </w:pPr>
            <w:r>
              <w:rPr>
                <w:rFonts w:eastAsiaTheme="minorHAnsi"/>
                <w:sz w:val="24"/>
                <w:szCs w:val="24"/>
              </w:rPr>
              <w:t>17/20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2269" w:rsidRDefault="0047157D">
            <w:pPr>
              <w:tabs>
                <w:tab w:val="right" w:pos="851"/>
              </w:tabs>
              <w:suppressAutoHyphens w:val="0"/>
              <w:rPr>
                <w:sz w:val="24"/>
                <w:szCs w:val="24"/>
              </w:rPr>
            </w:pPr>
            <w:r>
              <w:rPr>
                <w:rFonts w:eastAsiaTheme="minorHAnsi"/>
                <w:sz w:val="22"/>
                <w:szCs w:val="22"/>
              </w:rPr>
              <w:t xml:space="preserve">Мини-тестирование. Обсуждение дискуссионных вопросов. Решение ситуационных задач. </w:t>
            </w:r>
          </w:p>
        </w:tc>
      </w:tr>
      <w:tr w:rsidR="00D22269"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2269" w:rsidRDefault="00D22269">
            <w:pPr>
              <w:tabs>
                <w:tab w:val="right" w:pos="851"/>
              </w:tabs>
              <w:suppressAutoHyphens w:val="0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2269" w:rsidRDefault="0047157D">
            <w:pPr>
              <w:tabs>
                <w:tab w:val="right" w:pos="-17"/>
              </w:tabs>
              <w:suppressAutoHyphens w:val="0"/>
              <w:ind w:hanging="17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Тема 8. Управление социальной сферой городского хозяйства.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22269" w:rsidRDefault="0047157D">
            <w:pPr>
              <w:tabs>
                <w:tab w:val="right" w:pos="851"/>
              </w:tabs>
              <w:suppressAutoHyphens w:val="0"/>
              <w:jc w:val="center"/>
            </w:pPr>
            <w:r>
              <w:rPr>
                <w:rFonts w:eastAsiaTheme="minorHAnsi"/>
                <w:sz w:val="24"/>
                <w:szCs w:val="24"/>
              </w:rPr>
              <w:t>24/24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22269" w:rsidRDefault="0047157D">
            <w:pPr>
              <w:tabs>
                <w:tab w:val="right" w:pos="851"/>
              </w:tabs>
              <w:suppressAutoHyphens w:val="0"/>
              <w:jc w:val="center"/>
            </w:pPr>
            <w:r>
              <w:rPr>
                <w:rFonts w:eastAsiaTheme="minorHAnsi"/>
                <w:sz w:val="24"/>
                <w:szCs w:val="24"/>
              </w:rPr>
              <w:t>7/4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22269" w:rsidRDefault="0047157D">
            <w:pPr>
              <w:tabs>
                <w:tab w:val="right" w:pos="851"/>
              </w:tabs>
              <w:suppressAutoHyphens w:val="0"/>
              <w:jc w:val="center"/>
            </w:pPr>
            <w:r>
              <w:rPr>
                <w:rFonts w:eastAsiaTheme="minorHAnsi"/>
                <w:sz w:val="24"/>
                <w:szCs w:val="24"/>
              </w:rPr>
              <w:t>3/2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22269" w:rsidRDefault="0047157D">
            <w:pPr>
              <w:tabs>
                <w:tab w:val="right" w:pos="851"/>
              </w:tabs>
              <w:suppressAutoHyphens w:val="0"/>
              <w:jc w:val="center"/>
            </w:pPr>
            <w:r>
              <w:rPr>
                <w:rFonts w:eastAsiaTheme="minorHAnsi"/>
                <w:sz w:val="24"/>
                <w:szCs w:val="24"/>
              </w:rPr>
              <w:t>4/2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22269" w:rsidRDefault="00D22269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  <w:p w:rsidR="00D22269" w:rsidRDefault="0047157D">
            <w:pPr>
              <w:tabs>
                <w:tab w:val="right" w:pos="851"/>
              </w:tabs>
              <w:suppressAutoHyphens w:val="0"/>
              <w:jc w:val="center"/>
            </w:pPr>
            <w:r>
              <w:rPr>
                <w:rFonts w:eastAsiaTheme="minorHAnsi"/>
                <w:sz w:val="24"/>
                <w:szCs w:val="24"/>
              </w:rPr>
              <w:t>17/20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2269" w:rsidRDefault="0047157D">
            <w:pPr>
              <w:tabs>
                <w:tab w:val="right" w:pos="851"/>
              </w:tabs>
              <w:suppressAutoHyphens w:val="0"/>
              <w:rPr>
                <w:sz w:val="24"/>
                <w:szCs w:val="24"/>
              </w:rPr>
            </w:pPr>
            <w:r>
              <w:rPr>
                <w:rFonts w:eastAsia="Calibri"/>
                <w:sz w:val="22"/>
                <w:szCs w:val="22"/>
              </w:rPr>
              <w:t>Кейс: «Вызовы и решения в дошкольном образовании г. Москвы». Работа в группах, поиск решений с использованием метода «мозгового штурма»</w:t>
            </w:r>
          </w:p>
        </w:tc>
      </w:tr>
      <w:tr w:rsidR="00D22269"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2269" w:rsidRDefault="00D22269">
            <w:pPr>
              <w:tabs>
                <w:tab w:val="right" w:pos="851"/>
              </w:tabs>
              <w:suppressAutoHyphens w:val="0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2269" w:rsidRDefault="0047157D">
            <w:pPr>
              <w:tabs>
                <w:tab w:val="right" w:pos="-17"/>
              </w:tabs>
              <w:suppressAutoHyphens w:val="0"/>
              <w:ind w:hanging="17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Тема 9. Особенности управления и финансового обеспечения развития городского хозяйства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22269" w:rsidRDefault="0047157D">
            <w:pPr>
              <w:tabs>
                <w:tab w:val="right" w:pos="851"/>
              </w:tabs>
              <w:suppressAutoHyphens w:val="0"/>
              <w:jc w:val="center"/>
            </w:pPr>
            <w:r>
              <w:rPr>
                <w:rFonts w:eastAsiaTheme="minorHAnsi"/>
                <w:sz w:val="24"/>
                <w:szCs w:val="24"/>
              </w:rPr>
              <w:t>24/24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22269" w:rsidRDefault="0047157D">
            <w:pPr>
              <w:tabs>
                <w:tab w:val="right" w:pos="851"/>
              </w:tabs>
              <w:suppressAutoHyphens w:val="0"/>
              <w:jc w:val="center"/>
            </w:pPr>
            <w:r>
              <w:rPr>
                <w:rFonts w:eastAsiaTheme="minorHAnsi"/>
                <w:sz w:val="24"/>
                <w:szCs w:val="24"/>
              </w:rPr>
              <w:t>7/3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22269" w:rsidRDefault="0047157D">
            <w:pPr>
              <w:tabs>
                <w:tab w:val="right" w:pos="851"/>
              </w:tabs>
              <w:suppressAutoHyphens w:val="0"/>
              <w:jc w:val="center"/>
            </w:pPr>
            <w:r>
              <w:rPr>
                <w:rFonts w:eastAsiaTheme="minorHAnsi"/>
                <w:sz w:val="24"/>
                <w:szCs w:val="24"/>
              </w:rPr>
              <w:t>3/1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22269" w:rsidRDefault="0047157D">
            <w:pPr>
              <w:tabs>
                <w:tab w:val="right" w:pos="851"/>
              </w:tabs>
              <w:suppressAutoHyphens w:val="0"/>
              <w:jc w:val="center"/>
            </w:pPr>
            <w:r>
              <w:rPr>
                <w:rFonts w:eastAsiaTheme="minorHAnsi"/>
                <w:sz w:val="24"/>
                <w:szCs w:val="24"/>
              </w:rPr>
              <w:t>4/2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22269" w:rsidRDefault="00D22269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  <w:p w:rsidR="00D22269" w:rsidRDefault="0047157D">
            <w:pPr>
              <w:tabs>
                <w:tab w:val="right" w:pos="851"/>
              </w:tabs>
              <w:suppressAutoHyphens w:val="0"/>
              <w:jc w:val="center"/>
            </w:pPr>
            <w:r>
              <w:rPr>
                <w:rFonts w:eastAsiaTheme="minorHAnsi"/>
                <w:sz w:val="24"/>
                <w:szCs w:val="24"/>
              </w:rPr>
              <w:t>17/21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2269" w:rsidRDefault="0047157D">
            <w:pPr>
              <w:tabs>
                <w:tab w:val="right" w:pos="851"/>
              </w:tabs>
              <w:suppressAutoHyphens w:val="0"/>
              <w:rPr>
                <w:sz w:val="24"/>
                <w:szCs w:val="24"/>
              </w:rPr>
            </w:pPr>
            <w:r>
              <w:rPr>
                <w:rFonts w:eastAsia="Calibri"/>
                <w:sz w:val="22"/>
                <w:szCs w:val="22"/>
              </w:rPr>
              <w:t xml:space="preserve">Регламентированная дискуссия (дебаты). Научные доклады (выступление с презентацией), проведение дискуссий по темам докладов, обсуждение дискуссионных вопросов. </w:t>
            </w:r>
          </w:p>
        </w:tc>
      </w:tr>
      <w:tr w:rsidR="00D22269"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269" w:rsidRDefault="00D22269">
            <w:pPr>
              <w:tabs>
                <w:tab w:val="right" w:pos="851"/>
              </w:tabs>
              <w:suppressAutoHyphens w:val="0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269" w:rsidRDefault="0047157D">
            <w:pPr>
              <w:tabs>
                <w:tab w:val="right" w:pos="851"/>
              </w:tabs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22269" w:rsidRDefault="0047157D">
            <w:pPr>
              <w:ind w:left="-107" w:right="-10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216/216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22269" w:rsidRDefault="0047157D">
            <w:pPr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68/50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22269" w:rsidRDefault="0047157D">
            <w:pPr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32/24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22269" w:rsidRDefault="0047157D">
            <w:pPr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lang w:eastAsia="en-US"/>
              </w:rPr>
              <w:t>36/26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22269" w:rsidRDefault="0047157D">
            <w:pPr>
              <w:ind w:lef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148/166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269" w:rsidRDefault="0047157D">
            <w:pPr>
              <w:tabs>
                <w:tab w:val="right" w:pos="851"/>
              </w:tabs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учебному плану: контрольная работа, домашнее творческое задание</w:t>
            </w:r>
          </w:p>
        </w:tc>
      </w:tr>
      <w:tr w:rsidR="00D22269"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269" w:rsidRDefault="00D22269">
            <w:pPr>
              <w:tabs>
                <w:tab w:val="right" w:pos="851"/>
              </w:tabs>
              <w:suppressAutoHyphens w:val="0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269" w:rsidRDefault="0047157D">
            <w:pPr>
              <w:tabs>
                <w:tab w:val="right" w:pos="851"/>
              </w:tabs>
              <w:suppressAutoHyphens w:val="0"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2269" w:rsidRDefault="0047157D">
            <w:pPr>
              <w:suppressAutoHyphens w:val="0"/>
              <w:ind w:left="-102" w:right="-102"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rFonts w:eastAsiaTheme="minorHAnsi"/>
                <w:sz w:val="24"/>
                <w:szCs w:val="24"/>
              </w:rPr>
              <w:t>100/100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2269" w:rsidRDefault="0047157D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  <w:sz w:val="24"/>
                <w:szCs w:val="24"/>
              </w:rPr>
              <w:t>32/23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2269" w:rsidRDefault="0047157D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47/48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2269" w:rsidRDefault="0047157D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53/52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2269" w:rsidRDefault="0047157D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  <w:sz w:val="24"/>
                <w:szCs w:val="24"/>
              </w:rPr>
              <w:t>68/77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269" w:rsidRDefault="00D22269">
            <w:pPr>
              <w:tabs>
                <w:tab w:val="right" w:pos="851"/>
              </w:tabs>
              <w:suppressAutoHyphens w:val="0"/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:rsidR="00D22269" w:rsidRDefault="00D22269">
      <w:pPr>
        <w:widowControl/>
        <w:jc w:val="center"/>
        <w:rPr>
          <w:rFonts w:eastAsiaTheme="minorHAnsi"/>
          <w:b/>
          <w:bCs/>
          <w:sz w:val="28"/>
          <w:szCs w:val="28"/>
        </w:rPr>
      </w:pPr>
    </w:p>
    <w:p w:rsidR="00D22269" w:rsidRDefault="00D22269">
      <w:pPr>
        <w:widowControl/>
        <w:jc w:val="center"/>
        <w:rPr>
          <w:rFonts w:eastAsiaTheme="minorHAnsi"/>
          <w:b/>
          <w:bCs/>
          <w:sz w:val="28"/>
          <w:szCs w:val="28"/>
        </w:rPr>
      </w:pPr>
    </w:p>
    <w:p w:rsidR="00D22269" w:rsidRDefault="0047157D">
      <w:pPr>
        <w:pStyle w:val="a9"/>
        <w:ind w:firstLine="709"/>
        <w:jc w:val="both"/>
        <w:outlineLvl w:val="1"/>
        <w:rPr>
          <w:szCs w:val="28"/>
        </w:rPr>
      </w:pPr>
      <w:bookmarkStart w:id="9" w:name="_Toc91488489"/>
      <w:r>
        <w:rPr>
          <w:szCs w:val="28"/>
        </w:rPr>
        <w:t>5.3. Содержание семинаров, практических занятий</w:t>
      </w:r>
      <w:bookmarkEnd w:id="9"/>
      <w:r>
        <w:rPr>
          <w:szCs w:val="28"/>
        </w:rPr>
        <w:t xml:space="preserve"> </w:t>
      </w:r>
    </w:p>
    <w:p w:rsidR="00D22269" w:rsidRDefault="00D22269">
      <w:pPr>
        <w:keepNext/>
        <w:ind w:firstLine="709"/>
        <w:jc w:val="both"/>
        <w:rPr>
          <w:sz w:val="28"/>
          <w:szCs w:val="28"/>
        </w:rPr>
      </w:pPr>
    </w:p>
    <w:tbl>
      <w:tblPr>
        <w:tblStyle w:val="13"/>
        <w:tblW w:w="10484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547"/>
        <w:gridCol w:w="5391"/>
        <w:gridCol w:w="2546"/>
      </w:tblGrid>
      <w:tr w:rsidR="00D22269">
        <w:tc>
          <w:tcPr>
            <w:tcW w:w="2547" w:type="dxa"/>
          </w:tcPr>
          <w:p w:rsidR="00D22269" w:rsidRDefault="0047157D">
            <w:pPr>
              <w:keepNext/>
              <w:suppressAutoHyphens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391" w:type="dxa"/>
          </w:tcPr>
          <w:p w:rsidR="00D22269" w:rsidRDefault="0047157D">
            <w:pPr>
              <w:keepNext/>
              <w:suppressAutoHyphens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  <w:p w:rsidR="00D22269" w:rsidRDefault="00D22269">
            <w:pPr>
              <w:keepNext/>
              <w:suppressAutoHyphens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46" w:type="dxa"/>
          </w:tcPr>
          <w:p w:rsidR="00D22269" w:rsidRDefault="0047157D">
            <w:pPr>
              <w:keepNext/>
              <w:suppressAutoHyphens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D22269">
        <w:tc>
          <w:tcPr>
            <w:tcW w:w="2547" w:type="dxa"/>
            <w:shd w:val="clear" w:color="auto" w:fill="FFFFFF"/>
          </w:tcPr>
          <w:p w:rsidR="00D22269" w:rsidRDefault="0047157D">
            <w:pPr>
              <w:suppressAutoHyphens w:val="0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Тема 1. Управление городским хозяйством и его роль на современном этапе развития городов</w:t>
            </w:r>
          </w:p>
        </w:tc>
        <w:tc>
          <w:tcPr>
            <w:tcW w:w="5391" w:type="dxa"/>
            <w:shd w:val="clear" w:color="auto" w:fill="FFFFFF"/>
          </w:tcPr>
          <w:p w:rsidR="00D22269" w:rsidRDefault="0047157D">
            <w:pPr>
              <w:suppressAutoHyphens w:val="0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Характеристика современного этапа урбанизации. Мировые и российские тренды. Особенности развития городов в современном мире (в целом или на примере одного – двух городов).</w:t>
            </w:r>
          </w:p>
          <w:p w:rsidR="00D22269" w:rsidRDefault="0047157D">
            <w:pPr>
              <w:suppressAutoHyphens w:val="0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Значение городского хозяйства в развитии городов, повышении их конкурентоспособности.</w:t>
            </w:r>
          </w:p>
          <w:p w:rsidR="00D22269" w:rsidRDefault="0047157D">
            <w:pPr>
              <w:suppressAutoHyphens w:val="0"/>
              <w:rPr>
                <w:rFonts w:eastAsiaTheme="minorHAnsi"/>
                <w:b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lastRenderedPageBreak/>
              <w:t>Методы оценки уровня социально-экономического развития города.</w:t>
            </w:r>
          </w:p>
          <w:p w:rsidR="00D22269" w:rsidRDefault="0047157D">
            <w:pPr>
              <w:suppressAutoHyphens w:val="0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Характеристика основных принципов классификации городов. Роль и значение классификации. </w:t>
            </w:r>
          </w:p>
          <w:p w:rsidR="00D22269" w:rsidRDefault="0047157D">
            <w:pPr>
              <w:suppressAutoHyphens w:val="0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Средства и возможности, используемые органами власти в целях оптимизации управленческих решений, связанных с развитием городов.</w:t>
            </w:r>
          </w:p>
          <w:p w:rsidR="00D22269" w:rsidRDefault="0047157D">
            <w:pPr>
              <w:suppressAutoHyphens w:val="0"/>
              <w:rPr>
                <w:color w:val="C9211E"/>
              </w:rPr>
            </w:pPr>
            <w:r>
              <w:rPr>
                <w:rFonts w:eastAsiaTheme="minorHAnsi"/>
                <w:b/>
                <w:bCs/>
                <w:sz w:val="24"/>
                <w:szCs w:val="24"/>
              </w:rPr>
              <w:t xml:space="preserve">Рекомендуемая литература: 8-1: </w:t>
            </w:r>
            <w:r>
              <w:rPr>
                <w:rFonts w:eastAsiaTheme="minorHAnsi"/>
                <w:sz w:val="24"/>
                <w:szCs w:val="24"/>
              </w:rPr>
              <w:t xml:space="preserve">1-8; </w:t>
            </w:r>
            <w:r>
              <w:rPr>
                <w:rFonts w:eastAsiaTheme="minorHAnsi"/>
                <w:b/>
                <w:bCs/>
                <w:sz w:val="24"/>
                <w:szCs w:val="24"/>
              </w:rPr>
              <w:t xml:space="preserve">8-2: </w:t>
            </w:r>
            <w:r>
              <w:rPr>
                <w:rFonts w:eastAsiaTheme="minorHAnsi"/>
                <w:sz w:val="24"/>
                <w:szCs w:val="24"/>
              </w:rPr>
              <w:t xml:space="preserve">1-2; </w:t>
            </w:r>
            <w:r>
              <w:rPr>
                <w:rFonts w:eastAsiaTheme="minorHAnsi"/>
                <w:b/>
                <w:bCs/>
                <w:sz w:val="24"/>
                <w:szCs w:val="24"/>
              </w:rPr>
              <w:t xml:space="preserve">8-3: </w:t>
            </w:r>
            <w:r>
              <w:rPr>
                <w:rFonts w:eastAsiaTheme="minorHAnsi"/>
                <w:sz w:val="24"/>
                <w:szCs w:val="24"/>
              </w:rPr>
              <w:t>3-5</w:t>
            </w:r>
            <w:r>
              <w:rPr>
                <w:rFonts w:eastAsiaTheme="minorHAnsi"/>
                <w:b/>
                <w:bCs/>
                <w:sz w:val="24"/>
                <w:szCs w:val="24"/>
              </w:rPr>
              <w:t>; 9:</w:t>
            </w:r>
            <w:r>
              <w:rPr>
                <w:rFonts w:eastAsiaTheme="minorHAnsi"/>
                <w:sz w:val="24"/>
                <w:szCs w:val="24"/>
              </w:rPr>
              <w:t>1-9</w:t>
            </w:r>
          </w:p>
        </w:tc>
        <w:tc>
          <w:tcPr>
            <w:tcW w:w="2546" w:type="dxa"/>
          </w:tcPr>
          <w:p w:rsidR="00D22269" w:rsidRDefault="0047157D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Мини-тестирование. Опрос. Обсуждение дискуссионных вопросов</w:t>
            </w:r>
          </w:p>
        </w:tc>
      </w:tr>
      <w:tr w:rsidR="00D22269">
        <w:tc>
          <w:tcPr>
            <w:tcW w:w="2547" w:type="dxa"/>
            <w:shd w:val="clear" w:color="auto" w:fill="FFFFFF"/>
          </w:tcPr>
          <w:p w:rsidR="00D22269" w:rsidRDefault="0047157D">
            <w:pPr>
              <w:suppressAutoHyphens w:val="0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Тема 2. Особенности управления городским хозяйством</w:t>
            </w:r>
          </w:p>
        </w:tc>
        <w:tc>
          <w:tcPr>
            <w:tcW w:w="5391" w:type="dxa"/>
            <w:shd w:val="clear" w:color="auto" w:fill="FFFFFF"/>
          </w:tcPr>
          <w:p w:rsidR="00D22269" w:rsidRDefault="0047157D">
            <w:pPr>
              <w:suppressAutoHyphens w:val="0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Особенности отраслевой структуры городского хозяйства.</w:t>
            </w:r>
          </w:p>
          <w:p w:rsidR="00D22269" w:rsidRDefault="0047157D">
            <w:pPr>
              <w:suppressAutoHyphens w:val="0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Городское хозяйство, его значение для уровня и качества жизни населения.</w:t>
            </w:r>
          </w:p>
          <w:p w:rsidR="00D22269" w:rsidRDefault="0047157D">
            <w:pPr>
              <w:suppressAutoHyphens w:val="0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Мировые и российские тенденции развития городского хозяйства. Лучшие мировые практики управления городским хозяйством.</w:t>
            </w:r>
          </w:p>
          <w:p w:rsidR="00D22269" w:rsidRDefault="0047157D">
            <w:pPr>
              <w:suppressAutoHyphens w:val="0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 Классификация и характеристика основных отраслей городского хозяйства (опыт России, примеры по ряду городов) и условия, влияющие на их формирование.</w:t>
            </w:r>
          </w:p>
          <w:p w:rsidR="00D22269" w:rsidRDefault="0047157D">
            <w:pPr>
              <w:suppressAutoHyphens w:val="0"/>
              <w:rPr>
                <w:rFonts w:eastAsiaTheme="minorHAnsi" w:cs="Aharoni"/>
                <w:sz w:val="24"/>
                <w:szCs w:val="24"/>
              </w:rPr>
            </w:pPr>
            <w:r>
              <w:rPr>
                <w:rFonts w:eastAsiaTheme="minorHAnsi" w:cs="Aharoni"/>
                <w:sz w:val="24"/>
                <w:szCs w:val="24"/>
              </w:rPr>
              <w:t>Основные показатели эффективности деятельности органов местного самоуправления и их связь с городским хозяйством.</w:t>
            </w:r>
          </w:p>
          <w:p w:rsidR="00D22269" w:rsidRDefault="0047157D">
            <w:pPr>
              <w:suppressAutoHyphens w:val="0"/>
              <w:rPr>
                <w:color w:val="C9211E"/>
              </w:rPr>
            </w:pPr>
            <w:r>
              <w:rPr>
                <w:rFonts w:eastAsiaTheme="minorHAnsi"/>
                <w:b/>
                <w:bCs/>
                <w:sz w:val="24"/>
                <w:szCs w:val="24"/>
              </w:rPr>
              <w:t xml:space="preserve">Рекомендуемая литература: 8-1: </w:t>
            </w:r>
            <w:r>
              <w:rPr>
                <w:rFonts w:eastAsiaTheme="minorHAnsi"/>
                <w:sz w:val="24"/>
                <w:szCs w:val="24"/>
              </w:rPr>
              <w:t xml:space="preserve">1-8; </w:t>
            </w:r>
            <w:r>
              <w:rPr>
                <w:rFonts w:eastAsiaTheme="minorHAnsi"/>
                <w:b/>
                <w:bCs/>
                <w:sz w:val="24"/>
                <w:szCs w:val="24"/>
              </w:rPr>
              <w:t xml:space="preserve">8-2: </w:t>
            </w:r>
            <w:r>
              <w:rPr>
                <w:rFonts w:eastAsiaTheme="minorHAnsi"/>
                <w:sz w:val="24"/>
                <w:szCs w:val="24"/>
              </w:rPr>
              <w:t xml:space="preserve">1-2; </w:t>
            </w:r>
            <w:r>
              <w:rPr>
                <w:rFonts w:eastAsiaTheme="minorHAnsi"/>
                <w:b/>
                <w:bCs/>
                <w:sz w:val="24"/>
                <w:szCs w:val="24"/>
              </w:rPr>
              <w:t xml:space="preserve">8-3: </w:t>
            </w:r>
            <w:r>
              <w:rPr>
                <w:rFonts w:eastAsiaTheme="minorHAnsi"/>
                <w:sz w:val="24"/>
                <w:szCs w:val="24"/>
              </w:rPr>
              <w:t>3-5</w:t>
            </w:r>
            <w:r>
              <w:rPr>
                <w:rFonts w:eastAsiaTheme="minorHAnsi"/>
                <w:b/>
                <w:bCs/>
                <w:sz w:val="24"/>
                <w:szCs w:val="24"/>
              </w:rPr>
              <w:t>; 9:</w:t>
            </w:r>
            <w:r>
              <w:rPr>
                <w:rFonts w:eastAsiaTheme="minorHAnsi"/>
                <w:sz w:val="24"/>
                <w:szCs w:val="24"/>
              </w:rPr>
              <w:t>1-9</w:t>
            </w:r>
          </w:p>
        </w:tc>
        <w:tc>
          <w:tcPr>
            <w:tcW w:w="2546" w:type="dxa"/>
          </w:tcPr>
          <w:p w:rsidR="00D22269" w:rsidRDefault="0047157D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Мини-тестирование. </w:t>
            </w:r>
            <w:r>
              <w:rPr>
                <w:bCs/>
                <w:spacing w:val="1"/>
                <w:sz w:val="24"/>
                <w:szCs w:val="24"/>
              </w:rPr>
              <w:t xml:space="preserve">Кейс-анализ: Особенности управления в моногородах, </w:t>
            </w:r>
            <w:proofErr w:type="spellStart"/>
            <w:r>
              <w:rPr>
                <w:bCs/>
                <w:spacing w:val="1"/>
                <w:sz w:val="24"/>
                <w:szCs w:val="24"/>
              </w:rPr>
              <w:t>наукоградах</w:t>
            </w:r>
            <w:proofErr w:type="spellEnd"/>
            <w:r>
              <w:rPr>
                <w:bCs/>
                <w:spacing w:val="1"/>
                <w:sz w:val="24"/>
                <w:szCs w:val="24"/>
              </w:rPr>
              <w:t xml:space="preserve">, ЗАТО. </w:t>
            </w:r>
            <w:r>
              <w:rPr>
                <w:sz w:val="24"/>
                <w:szCs w:val="24"/>
              </w:rPr>
              <w:t xml:space="preserve"> Дискуссия по актуальным вопросам темы</w:t>
            </w:r>
          </w:p>
        </w:tc>
      </w:tr>
      <w:tr w:rsidR="00D22269">
        <w:tc>
          <w:tcPr>
            <w:tcW w:w="2547" w:type="dxa"/>
            <w:shd w:val="clear" w:color="auto" w:fill="FFFFFF"/>
          </w:tcPr>
          <w:p w:rsidR="00D22269" w:rsidRDefault="0047157D">
            <w:pPr>
              <w:suppressAutoHyphens w:val="0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Тема 3. Управление жилищно-коммунальным хозяйством</w:t>
            </w:r>
          </w:p>
        </w:tc>
        <w:tc>
          <w:tcPr>
            <w:tcW w:w="5391" w:type="dxa"/>
            <w:shd w:val="clear" w:color="auto" w:fill="FFFFFF"/>
          </w:tcPr>
          <w:p w:rsidR="00D22269" w:rsidRDefault="0047157D">
            <w:pPr>
              <w:tabs>
                <w:tab w:val="left" w:pos="1134"/>
              </w:tabs>
              <w:suppressAutoHyphens w:val="0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Характеристика состояния жилищно-коммунального хозяйства России.</w:t>
            </w:r>
          </w:p>
          <w:p w:rsidR="00D22269" w:rsidRDefault="0047157D">
            <w:pPr>
              <w:tabs>
                <w:tab w:val="left" w:pos="1134"/>
              </w:tabs>
              <w:suppressAutoHyphens w:val="0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 </w:t>
            </w:r>
            <w:r>
              <w:t xml:space="preserve"> </w:t>
            </w:r>
            <w:r>
              <w:rPr>
                <w:rFonts w:eastAsiaTheme="minorHAnsi"/>
                <w:sz w:val="24"/>
                <w:szCs w:val="24"/>
              </w:rPr>
              <w:t xml:space="preserve">Национальный проект «Жильё и городская среда» до 2024 г., </w:t>
            </w:r>
          </w:p>
          <w:p w:rsidR="00D22269" w:rsidRDefault="0047157D">
            <w:pPr>
              <w:tabs>
                <w:tab w:val="left" w:pos="1134"/>
              </w:tabs>
              <w:suppressAutoHyphens w:val="0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Реформа жилищно-коммунального хозяйства, ее сущность и приоритетные направления развития. </w:t>
            </w:r>
          </w:p>
          <w:p w:rsidR="00D22269" w:rsidRDefault="0047157D">
            <w:pPr>
              <w:tabs>
                <w:tab w:val="left" w:pos="1134"/>
              </w:tabs>
              <w:suppressAutoHyphens w:val="0"/>
              <w:rPr>
                <w:rFonts w:eastAsiaTheme="minorHAnsi" w:cs="Aharoni"/>
                <w:sz w:val="24"/>
                <w:szCs w:val="24"/>
              </w:rPr>
            </w:pPr>
            <w:r>
              <w:rPr>
                <w:rFonts w:eastAsiaTheme="minorHAnsi" w:cs="Aharoni"/>
                <w:sz w:val="24"/>
                <w:szCs w:val="24"/>
              </w:rPr>
              <w:t xml:space="preserve">Характеристика и отличительные черты жилищного фонда в городах РФ. </w:t>
            </w:r>
          </w:p>
          <w:p w:rsidR="00D22269" w:rsidRDefault="0047157D">
            <w:pPr>
              <w:tabs>
                <w:tab w:val="left" w:pos="1134"/>
              </w:tabs>
              <w:suppressAutoHyphens w:val="0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 w:cs="Aharoni"/>
                <w:sz w:val="24"/>
                <w:szCs w:val="24"/>
              </w:rPr>
              <w:t>Структура жилищного фонда.</w:t>
            </w:r>
          </w:p>
          <w:p w:rsidR="00D22269" w:rsidRDefault="0047157D">
            <w:pPr>
              <w:suppressAutoHyphens w:val="0"/>
              <w:rPr>
                <w:rFonts w:eastAsiaTheme="minorHAnsi" w:cs="Aharoni"/>
                <w:sz w:val="24"/>
                <w:szCs w:val="24"/>
              </w:rPr>
            </w:pPr>
            <w:r>
              <w:rPr>
                <w:rFonts w:eastAsiaTheme="minorHAnsi" w:cs="Aharoni"/>
                <w:sz w:val="24"/>
                <w:szCs w:val="24"/>
              </w:rPr>
              <w:t>Сущность и причины проблемы управления многоквартирными домами</w:t>
            </w:r>
          </w:p>
          <w:p w:rsidR="00D22269" w:rsidRDefault="0047157D">
            <w:pPr>
              <w:suppressAutoHyphens w:val="0"/>
              <w:rPr>
                <w:color w:val="C9211E"/>
              </w:rPr>
            </w:pPr>
            <w:r>
              <w:rPr>
                <w:rFonts w:eastAsiaTheme="minorHAnsi"/>
                <w:b/>
                <w:bCs/>
                <w:sz w:val="24"/>
                <w:szCs w:val="24"/>
              </w:rPr>
              <w:t xml:space="preserve">Рекомендуемая литература: 8-1: </w:t>
            </w:r>
            <w:r>
              <w:rPr>
                <w:rFonts w:eastAsiaTheme="minorHAnsi"/>
                <w:sz w:val="24"/>
                <w:szCs w:val="24"/>
              </w:rPr>
              <w:t xml:space="preserve">1-8; </w:t>
            </w:r>
            <w:r>
              <w:rPr>
                <w:rFonts w:eastAsiaTheme="minorHAnsi"/>
                <w:b/>
                <w:bCs/>
                <w:sz w:val="24"/>
                <w:szCs w:val="24"/>
              </w:rPr>
              <w:t xml:space="preserve">8-2: </w:t>
            </w:r>
            <w:r>
              <w:rPr>
                <w:rFonts w:eastAsiaTheme="minorHAnsi"/>
                <w:sz w:val="24"/>
                <w:szCs w:val="24"/>
              </w:rPr>
              <w:t xml:space="preserve">1-2; </w:t>
            </w:r>
            <w:r>
              <w:rPr>
                <w:rFonts w:eastAsiaTheme="minorHAnsi"/>
                <w:b/>
                <w:bCs/>
                <w:sz w:val="24"/>
                <w:szCs w:val="24"/>
              </w:rPr>
              <w:t xml:space="preserve">8-3: </w:t>
            </w:r>
            <w:r>
              <w:rPr>
                <w:rFonts w:eastAsiaTheme="minorHAnsi"/>
                <w:sz w:val="24"/>
                <w:szCs w:val="24"/>
              </w:rPr>
              <w:t>3-5</w:t>
            </w:r>
            <w:r>
              <w:rPr>
                <w:rFonts w:eastAsiaTheme="minorHAnsi"/>
                <w:b/>
                <w:bCs/>
                <w:sz w:val="24"/>
                <w:szCs w:val="24"/>
              </w:rPr>
              <w:t>; 9:</w:t>
            </w:r>
            <w:r>
              <w:rPr>
                <w:rFonts w:eastAsiaTheme="minorHAnsi"/>
                <w:sz w:val="24"/>
                <w:szCs w:val="24"/>
              </w:rPr>
              <w:t>1-9</w:t>
            </w:r>
          </w:p>
        </w:tc>
        <w:tc>
          <w:tcPr>
            <w:tcW w:w="2546" w:type="dxa"/>
          </w:tcPr>
          <w:p w:rsidR="00D22269" w:rsidRDefault="0047157D">
            <w:pPr>
              <w:suppressAutoHyphens w:val="0"/>
              <w:rPr>
                <w:bCs/>
                <w:spacing w:val="1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Мини-тестирование. </w:t>
            </w:r>
            <w:r>
              <w:rPr>
                <w:bCs/>
                <w:spacing w:val="1"/>
                <w:sz w:val="24"/>
                <w:szCs w:val="24"/>
              </w:rPr>
              <w:t>Кейс-анализ: Общее имущество собственников помещений</w:t>
            </w:r>
          </w:p>
          <w:p w:rsidR="00D22269" w:rsidRDefault="0047157D">
            <w:pPr>
              <w:suppressAutoHyphens w:val="0"/>
              <w:rPr>
                <w:sz w:val="24"/>
                <w:szCs w:val="24"/>
              </w:rPr>
            </w:pPr>
            <w:r>
              <w:rPr>
                <w:bCs/>
                <w:spacing w:val="1"/>
                <w:sz w:val="24"/>
                <w:szCs w:val="24"/>
              </w:rPr>
              <w:t>в многоквартирном доме, Основные права товарищества собственников жилья, Критерии избрания управляющей компании</w:t>
            </w:r>
          </w:p>
        </w:tc>
      </w:tr>
      <w:tr w:rsidR="00D22269">
        <w:tc>
          <w:tcPr>
            <w:tcW w:w="2547" w:type="dxa"/>
            <w:shd w:val="clear" w:color="auto" w:fill="FFFFFF"/>
          </w:tcPr>
          <w:p w:rsidR="00D22269" w:rsidRDefault="0047157D">
            <w:pPr>
              <w:suppressAutoHyphens w:val="0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Тема 4. Управление коммунальным хозяйством</w:t>
            </w:r>
          </w:p>
        </w:tc>
        <w:tc>
          <w:tcPr>
            <w:tcW w:w="5391" w:type="dxa"/>
            <w:shd w:val="clear" w:color="auto" w:fill="FFFFFF"/>
          </w:tcPr>
          <w:p w:rsidR="00D22269" w:rsidRDefault="0047157D">
            <w:pPr>
              <w:suppressAutoHyphens w:val="0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Регулирование тарифной политики. Новые принципы определения стоимости   жилья и жилищно-коммунальных услуг. </w:t>
            </w:r>
          </w:p>
          <w:p w:rsidR="00D22269" w:rsidRDefault="0047157D">
            <w:pPr>
              <w:suppressAutoHyphens w:val="0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 w:cs="Aharoni"/>
                <w:sz w:val="24"/>
                <w:szCs w:val="24"/>
              </w:rPr>
              <w:t>Особенности государственной поддержки финансово-экономического обеспечения ЖКХ.</w:t>
            </w:r>
          </w:p>
          <w:p w:rsidR="00D22269" w:rsidRDefault="0047157D">
            <w:pPr>
              <w:suppressAutoHyphens w:val="0"/>
              <w:rPr>
                <w:rFonts w:eastAsiaTheme="minorHAnsi" w:cs="Aharoni"/>
                <w:sz w:val="24"/>
                <w:szCs w:val="24"/>
              </w:rPr>
            </w:pPr>
            <w:r>
              <w:rPr>
                <w:rFonts w:eastAsiaTheme="minorHAnsi" w:cs="Aharoni"/>
                <w:sz w:val="24"/>
                <w:szCs w:val="24"/>
              </w:rPr>
              <w:t>Производственная и инвестиционная программы в коммунальном хозяйстве.</w:t>
            </w:r>
          </w:p>
          <w:p w:rsidR="00D22269" w:rsidRDefault="0047157D">
            <w:pPr>
              <w:suppressAutoHyphens w:val="0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Перспективы новых форм привлечения частного бизнеса в ЖКХ.</w:t>
            </w:r>
          </w:p>
          <w:p w:rsidR="00D22269" w:rsidRDefault="0047157D">
            <w:pPr>
              <w:suppressAutoHyphens w:val="0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Государственно-частное партнерство и </w:t>
            </w:r>
            <w:proofErr w:type="spellStart"/>
            <w:r>
              <w:rPr>
                <w:rFonts w:eastAsiaTheme="minorHAnsi"/>
                <w:sz w:val="24"/>
                <w:szCs w:val="24"/>
              </w:rPr>
              <w:t>муниципально</w:t>
            </w:r>
            <w:proofErr w:type="spellEnd"/>
            <w:r>
              <w:rPr>
                <w:rFonts w:eastAsiaTheme="minorHAnsi"/>
                <w:sz w:val="24"/>
                <w:szCs w:val="24"/>
              </w:rPr>
              <w:t xml:space="preserve">-частное партнерство в ЖКХ. </w:t>
            </w:r>
          </w:p>
          <w:p w:rsidR="00D22269" w:rsidRDefault="0047157D">
            <w:pPr>
              <w:suppressAutoHyphens w:val="0"/>
              <w:rPr>
                <w:rFonts w:eastAsiaTheme="minorHAnsi"/>
                <w:sz w:val="24"/>
                <w:szCs w:val="24"/>
              </w:rPr>
            </w:pPr>
            <w:proofErr w:type="spellStart"/>
            <w:r>
              <w:rPr>
                <w:rFonts w:eastAsiaTheme="minorHAnsi"/>
                <w:sz w:val="24"/>
                <w:szCs w:val="24"/>
              </w:rPr>
              <w:t>Энергоэффективность</w:t>
            </w:r>
            <w:proofErr w:type="spellEnd"/>
            <w:r>
              <w:rPr>
                <w:rFonts w:eastAsiaTheme="minorHAnsi"/>
                <w:sz w:val="24"/>
                <w:szCs w:val="24"/>
              </w:rPr>
              <w:t xml:space="preserve"> в ЖКХ: целевые показатели и перспективы внедрения </w:t>
            </w:r>
          </w:p>
          <w:p w:rsidR="00D22269" w:rsidRDefault="0047157D">
            <w:pPr>
              <w:suppressAutoHyphens w:val="0"/>
              <w:rPr>
                <w:sz w:val="24"/>
                <w:szCs w:val="24"/>
              </w:rPr>
            </w:pPr>
            <w:r>
              <w:rPr>
                <w:rFonts w:eastAsiaTheme="minorHAnsi"/>
                <w:b/>
                <w:bCs/>
                <w:sz w:val="24"/>
                <w:szCs w:val="24"/>
              </w:rPr>
              <w:t xml:space="preserve">Рекомендуемая литература: 8-1: </w:t>
            </w:r>
            <w:r>
              <w:rPr>
                <w:rFonts w:eastAsiaTheme="minorHAnsi"/>
                <w:sz w:val="24"/>
                <w:szCs w:val="24"/>
              </w:rPr>
              <w:t xml:space="preserve">1-8; </w:t>
            </w:r>
            <w:r>
              <w:rPr>
                <w:rFonts w:eastAsiaTheme="minorHAnsi"/>
                <w:b/>
                <w:bCs/>
                <w:sz w:val="24"/>
                <w:szCs w:val="24"/>
              </w:rPr>
              <w:t xml:space="preserve">8-2: </w:t>
            </w:r>
            <w:r>
              <w:rPr>
                <w:rFonts w:eastAsiaTheme="minorHAnsi"/>
                <w:sz w:val="24"/>
                <w:szCs w:val="24"/>
              </w:rPr>
              <w:t xml:space="preserve">1-2; </w:t>
            </w:r>
            <w:r>
              <w:rPr>
                <w:rFonts w:eastAsiaTheme="minorHAnsi"/>
                <w:b/>
                <w:bCs/>
                <w:sz w:val="24"/>
                <w:szCs w:val="24"/>
              </w:rPr>
              <w:t>8-</w:t>
            </w:r>
            <w:r>
              <w:rPr>
                <w:rFonts w:eastAsiaTheme="minorHAnsi"/>
                <w:b/>
                <w:bCs/>
                <w:sz w:val="24"/>
                <w:szCs w:val="24"/>
              </w:rPr>
              <w:lastRenderedPageBreak/>
              <w:t xml:space="preserve">3: </w:t>
            </w:r>
            <w:r>
              <w:rPr>
                <w:rFonts w:eastAsiaTheme="minorHAnsi"/>
                <w:sz w:val="24"/>
                <w:szCs w:val="24"/>
              </w:rPr>
              <w:t>3-5</w:t>
            </w:r>
            <w:r>
              <w:rPr>
                <w:rFonts w:eastAsiaTheme="minorHAnsi"/>
                <w:b/>
                <w:bCs/>
                <w:sz w:val="24"/>
                <w:szCs w:val="24"/>
              </w:rPr>
              <w:t>; 9:</w:t>
            </w:r>
            <w:r>
              <w:rPr>
                <w:rFonts w:eastAsiaTheme="minorHAnsi"/>
                <w:sz w:val="24"/>
                <w:szCs w:val="24"/>
              </w:rPr>
              <w:t>1-9</w:t>
            </w:r>
          </w:p>
        </w:tc>
        <w:tc>
          <w:tcPr>
            <w:tcW w:w="2546" w:type="dxa"/>
          </w:tcPr>
          <w:p w:rsidR="00D22269" w:rsidRDefault="0047157D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Кейс-анализ: Содержание умного водоснабжения, теплоснабжения, энергоснабжения.</w:t>
            </w:r>
          </w:p>
        </w:tc>
      </w:tr>
      <w:tr w:rsidR="00D22269">
        <w:tc>
          <w:tcPr>
            <w:tcW w:w="2547" w:type="dxa"/>
            <w:shd w:val="clear" w:color="auto" w:fill="FFFFFF"/>
          </w:tcPr>
          <w:p w:rsidR="00D22269" w:rsidRDefault="0047157D">
            <w:pPr>
              <w:suppressAutoHyphens w:val="0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Тема 5. </w:t>
            </w:r>
            <w:r>
              <w:t xml:space="preserve"> </w:t>
            </w:r>
            <w:r>
              <w:rPr>
                <w:rFonts w:eastAsiaTheme="minorHAnsi"/>
                <w:sz w:val="24"/>
                <w:szCs w:val="24"/>
              </w:rPr>
              <w:t>Организация управления дорожно-мостовым хозяйством и транспортным обслуживанием населения.</w:t>
            </w:r>
          </w:p>
        </w:tc>
        <w:tc>
          <w:tcPr>
            <w:tcW w:w="5391" w:type="dxa"/>
            <w:shd w:val="clear" w:color="auto" w:fill="FFFFFF"/>
          </w:tcPr>
          <w:p w:rsidR="00D22269" w:rsidRDefault="0047157D">
            <w:pPr>
              <w:suppressAutoHyphens w:val="0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Роль транспорта в экономике города. Показатели развития транспорта и транспортной сети.</w:t>
            </w:r>
          </w:p>
          <w:p w:rsidR="00D22269" w:rsidRDefault="0047157D">
            <w:pPr>
              <w:suppressAutoHyphens w:val="0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Особенности управления городским транспортом:</w:t>
            </w:r>
          </w:p>
          <w:p w:rsidR="00D22269" w:rsidRDefault="0047157D">
            <w:pPr>
              <w:suppressAutoHyphens w:val="0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 w:cs="Aharoni"/>
                <w:sz w:val="24"/>
                <w:szCs w:val="24"/>
              </w:rPr>
              <w:t>Российские и мировые тенденции развития общественного транспорта.</w:t>
            </w:r>
          </w:p>
          <w:p w:rsidR="00D22269" w:rsidRDefault="0047157D">
            <w:pPr>
              <w:suppressAutoHyphens w:val="0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 w:cs="Aharoni"/>
                <w:sz w:val="24"/>
                <w:szCs w:val="24"/>
              </w:rPr>
              <w:t>Определение себестоимости транспортных услуг. Принципы расчета тарифов на транспорте.</w:t>
            </w:r>
          </w:p>
          <w:p w:rsidR="00D22269" w:rsidRDefault="0047157D">
            <w:pPr>
              <w:suppressAutoHyphens w:val="0"/>
              <w:rPr>
                <w:rFonts w:eastAsiaTheme="minorHAnsi" w:cs="Aharoni"/>
                <w:sz w:val="24"/>
                <w:szCs w:val="24"/>
              </w:rPr>
            </w:pPr>
            <w:r>
              <w:rPr>
                <w:rFonts w:eastAsiaTheme="minorHAnsi" w:cs="Aharoni"/>
                <w:sz w:val="24"/>
                <w:szCs w:val="24"/>
              </w:rPr>
              <w:t>Особенности финансирования городского транспорта. Основные экономические показатели ГПТ и их значение для управления городским транспортом</w:t>
            </w:r>
          </w:p>
          <w:p w:rsidR="00D22269" w:rsidRDefault="0047157D">
            <w:pPr>
              <w:suppressAutoHyphens w:val="0"/>
              <w:rPr>
                <w:color w:val="C9211E"/>
              </w:rPr>
            </w:pPr>
            <w:r>
              <w:rPr>
                <w:rFonts w:eastAsiaTheme="minorHAnsi"/>
                <w:b/>
                <w:bCs/>
                <w:sz w:val="24"/>
                <w:szCs w:val="24"/>
              </w:rPr>
              <w:t xml:space="preserve">Рекомендуемая литература: 8-1: </w:t>
            </w:r>
            <w:r>
              <w:rPr>
                <w:rFonts w:eastAsiaTheme="minorHAnsi"/>
                <w:sz w:val="24"/>
                <w:szCs w:val="24"/>
              </w:rPr>
              <w:t xml:space="preserve">1-8; </w:t>
            </w:r>
            <w:r>
              <w:rPr>
                <w:rFonts w:eastAsiaTheme="minorHAnsi"/>
                <w:b/>
                <w:bCs/>
                <w:sz w:val="24"/>
                <w:szCs w:val="24"/>
              </w:rPr>
              <w:t xml:space="preserve">8-2: </w:t>
            </w:r>
            <w:r>
              <w:rPr>
                <w:rFonts w:eastAsiaTheme="minorHAnsi"/>
                <w:sz w:val="24"/>
                <w:szCs w:val="24"/>
              </w:rPr>
              <w:t xml:space="preserve">1-2; </w:t>
            </w:r>
            <w:r>
              <w:rPr>
                <w:rFonts w:eastAsiaTheme="minorHAnsi"/>
                <w:b/>
                <w:bCs/>
                <w:sz w:val="24"/>
                <w:szCs w:val="24"/>
              </w:rPr>
              <w:t xml:space="preserve">8-3: </w:t>
            </w:r>
            <w:r>
              <w:rPr>
                <w:rFonts w:eastAsiaTheme="minorHAnsi"/>
                <w:sz w:val="24"/>
                <w:szCs w:val="24"/>
              </w:rPr>
              <w:t>3-5</w:t>
            </w:r>
            <w:r>
              <w:rPr>
                <w:rFonts w:eastAsiaTheme="minorHAnsi"/>
                <w:b/>
                <w:bCs/>
                <w:sz w:val="24"/>
                <w:szCs w:val="24"/>
              </w:rPr>
              <w:t>; 9:</w:t>
            </w:r>
            <w:r>
              <w:rPr>
                <w:rFonts w:eastAsiaTheme="minorHAnsi"/>
                <w:sz w:val="24"/>
                <w:szCs w:val="24"/>
              </w:rPr>
              <w:t>1-9</w:t>
            </w:r>
          </w:p>
        </w:tc>
        <w:tc>
          <w:tcPr>
            <w:tcW w:w="2546" w:type="dxa"/>
          </w:tcPr>
          <w:p w:rsidR="00D22269" w:rsidRDefault="0047157D">
            <w:pPr>
              <w:suppressAutoHyphens w:val="0"/>
              <w:spacing w:line="23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 по темам 1-5</w:t>
            </w:r>
          </w:p>
          <w:p w:rsidR="00D22269" w:rsidRDefault="0047157D">
            <w:pPr>
              <w:keepNext/>
              <w:suppressAutoHyphens w:val="0"/>
              <w:rPr>
                <w:bCs/>
                <w:spacing w:val="1"/>
                <w:sz w:val="24"/>
                <w:szCs w:val="24"/>
              </w:rPr>
            </w:pPr>
            <w:r>
              <w:rPr>
                <w:bCs/>
                <w:spacing w:val="1"/>
                <w:sz w:val="24"/>
                <w:szCs w:val="24"/>
              </w:rPr>
              <w:t xml:space="preserve">Кейс-анализ: </w:t>
            </w:r>
          </w:p>
          <w:p w:rsidR="00D22269" w:rsidRDefault="0047157D">
            <w:pPr>
              <w:keepNext/>
              <w:suppressAutoHyphens w:val="0"/>
              <w:rPr>
                <w:bCs/>
                <w:spacing w:val="1"/>
                <w:sz w:val="24"/>
                <w:szCs w:val="24"/>
              </w:rPr>
            </w:pPr>
            <w:r>
              <w:rPr>
                <w:bCs/>
                <w:spacing w:val="1"/>
                <w:sz w:val="24"/>
                <w:szCs w:val="24"/>
              </w:rPr>
              <w:t>Работа в командах по решению практико-ориентированных заданий</w:t>
            </w:r>
          </w:p>
          <w:p w:rsidR="00D22269" w:rsidRDefault="0047157D">
            <w:pPr>
              <w:suppressAutoHyphens w:val="0"/>
              <w:rPr>
                <w:sz w:val="24"/>
                <w:szCs w:val="24"/>
              </w:rPr>
            </w:pPr>
            <w:r>
              <w:rPr>
                <w:bCs/>
                <w:spacing w:val="1"/>
                <w:sz w:val="24"/>
                <w:szCs w:val="24"/>
              </w:rPr>
              <w:t>«Управление городским пассажирским транспортом».</w:t>
            </w:r>
          </w:p>
        </w:tc>
      </w:tr>
      <w:tr w:rsidR="00D22269">
        <w:tc>
          <w:tcPr>
            <w:tcW w:w="2547" w:type="dxa"/>
            <w:shd w:val="clear" w:color="auto" w:fill="FFFFFF"/>
          </w:tcPr>
          <w:p w:rsidR="00D22269" w:rsidRDefault="0047157D">
            <w:pPr>
              <w:suppressAutoHyphens w:val="0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Тема 6. Особенности управления комплексом благоустройства и санитарной очистки городских территорий</w:t>
            </w:r>
          </w:p>
        </w:tc>
        <w:tc>
          <w:tcPr>
            <w:tcW w:w="5391" w:type="dxa"/>
            <w:shd w:val="clear" w:color="auto" w:fill="FFFFFF"/>
          </w:tcPr>
          <w:p w:rsidR="00D22269" w:rsidRDefault="0047157D">
            <w:pPr>
              <w:suppressAutoHyphens w:val="0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Организация работ по благоустройству и санитарной очистке городских территории. Система городских норм и нормативов благоустройства территорий. Органы управления и контроля за объектами благоустройства городских территорий. Основные программы по благоустройству городских территорий.</w:t>
            </w:r>
          </w:p>
          <w:p w:rsidR="00D22269" w:rsidRDefault="0047157D">
            <w:pPr>
              <w:suppressAutoHyphens w:val="0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Организация лесопаркового хозяйства и озеленения городских территорий. Управление садово-парковым хозяйством и цветочным оформлением городских территорий.</w:t>
            </w:r>
          </w:p>
          <w:p w:rsidR="00D22269" w:rsidRDefault="0047157D">
            <w:pPr>
              <w:suppressAutoHyphens w:val="0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Организация управления санитарной очисткой городов от твердых бытовых отходов. Система сбора и удаления бытовых отходов, нормативы, графики домовой очистки. Экономическая и организационно-управленческая характеристика видов и технологий обезвреживания, переработки и утилизации твердых бытовых отходов (ТБО) </w:t>
            </w:r>
          </w:p>
          <w:p w:rsidR="00D22269" w:rsidRDefault="0047157D">
            <w:pPr>
              <w:suppressAutoHyphens w:val="0"/>
              <w:rPr>
                <w:color w:val="C9211E"/>
              </w:rPr>
            </w:pPr>
            <w:r>
              <w:rPr>
                <w:rFonts w:eastAsiaTheme="minorHAnsi"/>
                <w:b/>
                <w:bCs/>
                <w:sz w:val="24"/>
                <w:szCs w:val="24"/>
              </w:rPr>
              <w:t xml:space="preserve">Рекомендуемая литература: 8-1: </w:t>
            </w:r>
            <w:r>
              <w:rPr>
                <w:rFonts w:eastAsiaTheme="minorHAnsi"/>
                <w:sz w:val="24"/>
                <w:szCs w:val="24"/>
              </w:rPr>
              <w:t xml:space="preserve">1-8; </w:t>
            </w:r>
            <w:r>
              <w:rPr>
                <w:rFonts w:eastAsiaTheme="minorHAnsi"/>
                <w:b/>
                <w:bCs/>
                <w:sz w:val="24"/>
                <w:szCs w:val="24"/>
              </w:rPr>
              <w:t xml:space="preserve">8-2: </w:t>
            </w:r>
            <w:r>
              <w:rPr>
                <w:rFonts w:eastAsiaTheme="minorHAnsi"/>
                <w:sz w:val="24"/>
                <w:szCs w:val="24"/>
              </w:rPr>
              <w:t xml:space="preserve">1-2; </w:t>
            </w:r>
            <w:r>
              <w:rPr>
                <w:rFonts w:eastAsiaTheme="minorHAnsi"/>
                <w:b/>
                <w:bCs/>
                <w:sz w:val="24"/>
                <w:szCs w:val="24"/>
              </w:rPr>
              <w:t xml:space="preserve">8-3: </w:t>
            </w:r>
            <w:r>
              <w:rPr>
                <w:rFonts w:eastAsiaTheme="minorHAnsi"/>
                <w:sz w:val="24"/>
                <w:szCs w:val="24"/>
              </w:rPr>
              <w:t>3-5</w:t>
            </w:r>
            <w:r>
              <w:rPr>
                <w:rFonts w:eastAsiaTheme="minorHAnsi"/>
                <w:b/>
                <w:bCs/>
                <w:sz w:val="24"/>
                <w:szCs w:val="24"/>
              </w:rPr>
              <w:t>; 9:</w:t>
            </w:r>
            <w:r>
              <w:rPr>
                <w:rFonts w:eastAsiaTheme="minorHAnsi"/>
                <w:sz w:val="24"/>
                <w:szCs w:val="24"/>
              </w:rPr>
              <w:t>1-9</w:t>
            </w:r>
          </w:p>
        </w:tc>
        <w:tc>
          <w:tcPr>
            <w:tcW w:w="2546" w:type="dxa"/>
          </w:tcPr>
          <w:p w:rsidR="00D22269" w:rsidRDefault="0047157D">
            <w:pPr>
              <w:keepNext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 группах. Имитационное моделирование взаимодействия населения и представительного органа. Особенности вовлечение граждан в благоустройство города.</w:t>
            </w:r>
          </w:p>
          <w:p w:rsidR="00D22269" w:rsidRDefault="0047157D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Опрос. Регламентированная дискуссия по актуальным вопросам темы</w:t>
            </w:r>
          </w:p>
        </w:tc>
      </w:tr>
      <w:tr w:rsidR="00D22269">
        <w:tc>
          <w:tcPr>
            <w:tcW w:w="2547" w:type="dxa"/>
            <w:shd w:val="clear" w:color="auto" w:fill="FFFFFF"/>
          </w:tcPr>
          <w:p w:rsidR="00D22269" w:rsidRDefault="0047157D">
            <w:pPr>
              <w:suppressAutoHyphens w:val="0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Тема 7. </w:t>
            </w:r>
            <w:r>
              <w:t xml:space="preserve"> </w:t>
            </w:r>
            <w:r>
              <w:rPr>
                <w:rFonts w:eastAsiaTheme="minorHAnsi"/>
                <w:sz w:val="24"/>
                <w:szCs w:val="24"/>
              </w:rPr>
              <w:t>Организация и особенности управления потребительским комплексом городского хозяйства</w:t>
            </w:r>
          </w:p>
        </w:tc>
        <w:tc>
          <w:tcPr>
            <w:tcW w:w="5391" w:type="dxa"/>
            <w:shd w:val="clear" w:color="auto" w:fill="FFFFFF"/>
          </w:tcPr>
          <w:p w:rsidR="00D22269" w:rsidRDefault="0047157D">
            <w:pPr>
              <w:suppressAutoHyphens w:val="0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Состав и структура предприятий потребительского рынка. </w:t>
            </w:r>
          </w:p>
          <w:p w:rsidR="00D22269" w:rsidRDefault="0047157D">
            <w:pPr>
              <w:suppressAutoHyphens w:val="0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Основные особенности управления предприятиями торговли:</w:t>
            </w:r>
          </w:p>
          <w:p w:rsidR="00D22269" w:rsidRDefault="0047157D">
            <w:pPr>
              <w:suppressAutoHyphens w:val="0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планирование товарооборота, себестоимости, издержек;</w:t>
            </w:r>
          </w:p>
          <w:p w:rsidR="00D22269" w:rsidRDefault="0047157D">
            <w:pPr>
              <w:suppressAutoHyphens w:val="0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формирование оптовых и розничных цен</w:t>
            </w:r>
          </w:p>
          <w:p w:rsidR="00D22269" w:rsidRDefault="0047157D">
            <w:pPr>
              <w:suppressAutoHyphens w:val="0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Малое и среднее предпринимательство в сфере потребительского рынка.</w:t>
            </w:r>
          </w:p>
          <w:p w:rsidR="00D22269" w:rsidRDefault="0047157D">
            <w:pPr>
              <w:suppressAutoHyphens w:val="0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Организация управления потребительским рынком в городе</w:t>
            </w:r>
          </w:p>
          <w:p w:rsidR="00D22269" w:rsidRDefault="0047157D">
            <w:pPr>
              <w:suppressAutoHyphens w:val="0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Сравнение уровня развития потребительского рынка в городах России и в городах развитых зарубежных стран </w:t>
            </w:r>
          </w:p>
          <w:p w:rsidR="00D22269" w:rsidRDefault="0047157D">
            <w:pPr>
              <w:suppressAutoHyphens w:val="0"/>
              <w:rPr>
                <w:color w:val="C9211E"/>
              </w:rPr>
            </w:pPr>
            <w:r>
              <w:rPr>
                <w:rFonts w:eastAsiaTheme="minorHAnsi"/>
                <w:b/>
                <w:bCs/>
                <w:sz w:val="24"/>
                <w:szCs w:val="24"/>
              </w:rPr>
              <w:t xml:space="preserve">Рекомендуемая литература: 8-1: </w:t>
            </w:r>
            <w:r>
              <w:rPr>
                <w:rFonts w:eastAsiaTheme="minorHAnsi"/>
                <w:sz w:val="24"/>
                <w:szCs w:val="24"/>
              </w:rPr>
              <w:t xml:space="preserve">1-8; </w:t>
            </w:r>
            <w:r>
              <w:rPr>
                <w:rFonts w:eastAsiaTheme="minorHAnsi"/>
                <w:b/>
                <w:bCs/>
                <w:sz w:val="24"/>
                <w:szCs w:val="24"/>
              </w:rPr>
              <w:t xml:space="preserve">8-2: </w:t>
            </w:r>
            <w:r>
              <w:rPr>
                <w:rFonts w:eastAsiaTheme="minorHAnsi"/>
                <w:sz w:val="24"/>
                <w:szCs w:val="24"/>
              </w:rPr>
              <w:t xml:space="preserve">1-2; </w:t>
            </w:r>
            <w:r>
              <w:rPr>
                <w:rFonts w:eastAsiaTheme="minorHAnsi"/>
                <w:b/>
                <w:bCs/>
                <w:sz w:val="24"/>
                <w:szCs w:val="24"/>
              </w:rPr>
              <w:t xml:space="preserve">8-3: </w:t>
            </w:r>
            <w:r>
              <w:rPr>
                <w:rFonts w:eastAsiaTheme="minorHAnsi"/>
                <w:sz w:val="24"/>
                <w:szCs w:val="24"/>
              </w:rPr>
              <w:t>3-5</w:t>
            </w:r>
            <w:r>
              <w:rPr>
                <w:rFonts w:eastAsiaTheme="minorHAnsi"/>
                <w:b/>
                <w:bCs/>
                <w:sz w:val="24"/>
                <w:szCs w:val="24"/>
              </w:rPr>
              <w:t>; 9:</w:t>
            </w:r>
            <w:r>
              <w:rPr>
                <w:rFonts w:eastAsiaTheme="minorHAnsi"/>
                <w:sz w:val="24"/>
                <w:szCs w:val="24"/>
              </w:rPr>
              <w:t>1-9</w:t>
            </w:r>
          </w:p>
        </w:tc>
        <w:tc>
          <w:tcPr>
            <w:tcW w:w="2546" w:type="dxa"/>
          </w:tcPr>
          <w:p w:rsidR="00D22269" w:rsidRDefault="0047157D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Мини-тест. Заслушивание докладов, опрос. Регламентированная дискуссия по актуальным вопросам темы- управление учреждениями торговли, общественного питания, бытового обслуживания населения.</w:t>
            </w:r>
          </w:p>
        </w:tc>
      </w:tr>
      <w:tr w:rsidR="00D22269">
        <w:tc>
          <w:tcPr>
            <w:tcW w:w="2547" w:type="dxa"/>
            <w:shd w:val="clear" w:color="auto" w:fill="FFFFFF"/>
          </w:tcPr>
          <w:p w:rsidR="00D22269" w:rsidRDefault="0047157D">
            <w:pPr>
              <w:suppressAutoHyphens w:val="0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Тема 8. </w:t>
            </w:r>
            <w:r>
              <w:t xml:space="preserve"> </w:t>
            </w:r>
            <w:r>
              <w:rPr>
                <w:rFonts w:eastAsiaTheme="minorHAnsi"/>
                <w:sz w:val="24"/>
                <w:szCs w:val="24"/>
              </w:rPr>
              <w:t xml:space="preserve">Управление социальной сферой </w:t>
            </w:r>
            <w:r>
              <w:rPr>
                <w:rFonts w:eastAsiaTheme="minorHAnsi"/>
                <w:sz w:val="24"/>
                <w:szCs w:val="24"/>
              </w:rPr>
              <w:lastRenderedPageBreak/>
              <w:t>городского хозяйства.</w:t>
            </w:r>
          </w:p>
        </w:tc>
        <w:tc>
          <w:tcPr>
            <w:tcW w:w="5391" w:type="dxa"/>
            <w:shd w:val="clear" w:color="auto" w:fill="FFFFFF"/>
          </w:tcPr>
          <w:p w:rsidR="00D22269" w:rsidRDefault="0047157D">
            <w:pPr>
              <w:tabs>
                <w:tab w:val="left" w:pos="1134"/>
              </w:tabs>
              <w:suppressAutoHyphens w:val="0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lastRenderedPageBreak/>
              <w:t>Состав и основные функции социальной сферы городского хозяйства.</w:t>
            </w:r>
          </w:p>
          <w:p w:rsidR="00D22269" w:rsidRDefault="0047157D">
            <w:pPr>
              <w:tabs>
                <w:tab w:val="left" w:pos="1134"/>
              </w:tabs>
              <w:suppressAutoHyphens w:val="0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lastRenderedPageBreak/>
              <w:t xml:space="preserve">Сущность нормативов обеспеченности населения объектами социальной сферы в городе. </w:t>
            </w:r>
          </w:p>
          <w:p w:rsidR="00D22269" w:rsidRDefault="0047157D">
            <w:pPr>
              <w:tabs>
                <w:tab w:val="left" w:pos="1134"/>
              </w:tabs>
              <w:suppressAutoHyphens w:val="0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Особенности управления организациями социальной сферы:</w:t>
            </w:r>
          </w:p>
          <w:p w:rsidR="00D22269" w:rsidRDefault="0047157D">
            <w:pPr>
              <w:tabs>
                <w:tab w:val="left" w:pos="1134"/>
              </w:tabs>
              <w:suppressAutoHyphens w:val="0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предприятиями здравоохранения;</w:t>
            </w:r>
          </w:p>
          <w:p w:rsidR="00D22269" w:rsidRDefault="0047157D">
            <w:pPr>
              <w:tabs>
                <w:tab w:val="left" w:pos="1134"/>
              </w:tabs>
              <w:suppressAutoHyphens w:val="0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образовательными учреждениями;</w:t>
            </w:r>
          </w:p>
          <w:p w:rsidR="00D22269" w:rsidRDefault="0047157D">
            <w:pPr>
              <w:tabs>
                <w:tab w:val="left" w:pos="1134"/>
              </w:tabs>
              <w:suppressAutoHyphens w:val="0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организациями культуры.</w:t>
            </w:r>
          </w:p>
          <w:p w:rsidR="00D22269" w:rsidRDefault="0047157D">
            <w:pPr>
              <w:tabs>
                <w:tab w:val="left" w:pos="1134"/>
              </w:tabs>
              <w:suppressAutoHyphens w:val="0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Принципы финансирования объектов социальной сферы в городе.</w:t>
            </w:r>
          </w:p>
          <w:p w:rsidR="00D22269" w:rsidRDefault="0047157D">
            <w:pPr>
              <w:suppressAutoHyphens w:val="0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Показатели оценки эффективности каждой из отраслей социальной сферы городского хозяйства</w:t>
            </w:r>
            <w:r>
              <w:rPr>
                <w:rFonts w:eastAsiaTheme="minorHAnsi"/>
                <w:b/>
                <w:bCs/>
                <w:sz w:val="24"/>
                <w:szCs w:val="24"/>
              </w:rPr>
              <w:t xml:space="preserve"> Рекомендуемая литература: 8-1: </w:t>
            </w:r>
            <w:r>
              <w:rPr>
                <w:rFonts w:eastAsiaTheme="minorHAnsi"/>
                <w:sz w:val="24"/>
                <w:szCs w:val="24"/>
              </w:rPr>
              <w:t xml:space="preserve">1-8; </w:t>
            </w:r>
            <w:r>
              <w:rPr>
                <w:rFonts w:eastAsiaTheme="minorHAnsi"/>
                <w:b/>
                <w:bCs/>
                <w:sz w:val="24"/>
                <w:szCs w:val="24"/>
              </w:rPr>
              <w:t xml:space="preserve">8-2: </w:t>
            </w:r>
            <w:r>
              <w:rPr>
                <w:rFonts w:eastAsiaTheme="minorHAnsi"/>
                <w:sz w:val="24"/>
                <w:szCs w:val="24"/>
              </w:rPr>
              <w:t xml:space="preserve">1-2; </w:t>
            </w:r>
            <w:r>
              <w:rPr>
                <w:rFonts w:eastAsiaTheme="minorHAnsi"/>
                <w:b/>
                <w:bCs/>
                <w:sz w:val="24"/>
                <w:szCs w:val="24"/>
              </w:rPr>
              <w:t xml:space="preserve">8-3: </w:t>
            </w:r>
            <w:r>
              <w:rPr>
                <w:rFonts w:eastAsiaTheme="minorHAnsi"/>
                <w:sz w:val="24"/>
                <w:szCs w:val="24"/>
              </w:rPr>
              <w:t>3-5</w:t>
            </w:r>
            <w:r>
              <w:rPr>
                <w:rFonts w:eastAsiaTheme="minorHAnsi"/>
                <w:b/>
                <w:bCs/>
                <w:sz w:val="24"/>
                <w:szCs w:val="24"/>
              </w:rPr>
              <w:t>; 9:</w:t>
            </w:r>
            <w:r>
              <w:rPr>
                <w:rFonts w:eastAsiaTheme="minorHAnsi"/>
                <w:sz w:val="24"/>
                <w:szCs w:val="24"/>
              </w:rPr>
              <w:t>1-9</w:t>
            </w:r>
          </w:p>
        </w:tc>
        <w:tc>
          <w:tcPr>
            <w:tcW w:w="2546" w:type="dxa"/>
          </w:tcPr>
          <w:p w:rsidR="00D22269" w:rsidRDefault="0047157D">
            <w:pPr>
              <w:suppressAutoHyphens w:val="0"/>
              <w:rPr>
                <w:bCs/>
                <w:spacing w:val="1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Мини-тест. Решение в команде практико-</w:t>
            </w:r>
            <w:r>
              <w:rPr>
                <w:sz w:val="24"/>
                <w:szCs w:val="24"/>
              </w:rPr>
              <w:lastRenderedPageBreak/>
              <w:t>ориентированных заданий</w:t>
            </w:r>
            <w:r>
              <w:rPr>
                <w:bCs/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 теме 7.</w:t>
            </w:r>
          </w:p>
          <w:p w:rsidR="00D22269" w:rsidRDefault="0047157D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Регламентированная дискуссия по актуальным вопросам темы- проблемы развития учреждения Здравоохранения, Образования, Культуры и искусства.</w:t>
            </w:r>
          </w:p>
        </w:tc>
      </w:tr>
      <w:tr w:rsidR="00D22269">
        <w:tc>
          <w:tcPr>
            <w:tcW w:w="2547" w:type="dxa"/>
            <w:shd w:val="clear" w:color="auto" w:fill="FFFFFF"/>
          </w:tcPr>
          <w:p w:rsidR="00D22269" w:rsidRDefault="0047157D">
            <w:pPr>
              <w:suppressAutoHyphens w:val="0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lastRenderedPageBreak/>
              <w:t>Тема 9. Особенности управления и финансового обеспечения развития городского хозяйства</w:t>
            </w:r>
          </w:p>
        </w:tc>
        <w:tc>
          <w:tcPr>
            <w:tcW w:w="5391" w:type="dxa"/>
            <w:shd w:val="clear" w:color="auto" w:fill="FFFFFF"/>
          </w:tcPr>
          <w:p w:rsidR="00D22269" w:rsidRDefault="0047157D">
            <w:pPr>
              <w:suppressAutoHyphens w:val="0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Методологические </w:t>
            </w:r>
            <w:proofErr w:type="gramStart"/>
            <w:r>
              <w:rPr>
                <w:rFonts w:eastAsiaTheme="minorHAnsi"/>
                <w:sz w:val="24"/>
                <w:szCs w:val="24"/>
              </w:rPr>
              <w:t>основы  и</w:t>
            </w:r>
            <w:proofErr w:type="gramEnd"/>
            <w:r>
              <w:rPr>
                <w:rFonts w:eastAsiaTheme="minorHAnsi"/>
                <w:sz w:val="24"/>
                <w:szCs w:val="24"/>
              </w:rPr>
              <w:t xml:space="preserve"> задачи стратегического планирования в городах России. </w:t>
            </w:r>
          </w:p>
          <w:p w:rsidR="00D22269" w:rsidRDefault="0047157D">
            <w:pPr>
              <w:suppressAutoHyphens w:val="0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Информационные ресурсы управления городским хозяйством.</w:t>
            </w:r>
          </w:p>
          <w:p w:rsidR="00D22269" w:rsidRDefault="0047157D">
            <w:pPr>
              <w:suppressAutoHyphens w:val="0"/>
              <w:rPr>
                <w:rFonts w:eastAsiaTheme="minorHAnsi" w:cs="Aharoni"/>
                <w:sz w:val="24"/>
                <w:szCs w:val="24"/>
              </w:rPr>
            </w:pPr>
            <w:r>
              <w:rPr>
                <w:rFonts w:eastAsiaTheme="minorHAnsi" w:cs="Aharoni"/>
                <w:sz w:val="24"/>
                <w:szCs w:val="24"/>
              </w:rPr>
              <w:t xml:space="preserve">Правовые и финансово-экономические основы </w:t>
            </w:r>
            <w:proofErr w:type="gramStart"/>
            <w:r>
              <w:rPr>
                <w:rFonts w:eastAsiaTheme="minorHAnsi" w:cs="Aharoni"/>
                <w:sz w:val="24"/>
                <w:szCs w:val="24"/>
              </w:rPr>
              <w:t>разработки  городских</w:t>
            </w:r>
            <w:proofErr w:type="gramEnd"/>
            <w:r>
              <w:rPr>
                <w:rFonts w:eastAsiaTheme="minorHAnsi" w:cs="Aharoni"/>
                <w:sz w:val="24"/>
                <w:szCs w:val="24"/>
              </w:rPr>
              <w:t xml:space="preserve"> целевых программ в России. </w:t>
            </w:r>
          </w:p>
          <w:p w:rsidR="00D22269" w:rsidRDefault="0047157D">
            <w:pPr>
              <w:suppressAutoHyphens w:val="0"/>
              <w:rPr>
                <w:rFonts w:eastAsiaTheme="minorHAnsi" w:cs="Aharoni"/>
                <w:sz w:val="24"/>
                <w:szCs w:val="24"/>
              </w:rPr>
            </w:pPr>
            <w:r>
              <w:rPr>
                <w:rFonts w:eastAsiaTheme="minorHAnsi" w:cs="Aharoni"/>
                <w:sz w:val="24"/>
                <w:szCs w:val="24"/>
              </w:rPr>
              <w:t>Особенности формирования городского бюджета. Причины дефицита бюджета крупнейших городов.</w:t>
            </w:r>
          </w:p>
          <w:p w:rsidR="00D22269" w:rsidRDefault="0047157D">
            <w:pPr>
              <w:suppressAutoHyphens w:val="0"/>
              <w:rPr>
                <w:rFonts w:eastAsiaTheme="minorHAnsi" w:cs="Aharoni"/>
                <w:sz w:val="24"/>
                <w:szCs w:val="24"/>
              </w:rPr>
            </w:pPr>
            <w:r>
              <w:rPr>
                <w:rFonts w:eastAsiaTheme="minorHAnsi" w:cs="Aharoni"/>
                <w:sz w:val="24"/>
                <w:szCs w:val="24"/>
              </w:rPr>
              <w:t xml:space="preserve">Источники финансирования расходов на развитие городского хозяйства </w:t>
            </w:r>
          </w:p>
          <w:p w:rsidR="00D22269" w:rsidRDefault="0047157D">
            <w:pPr>
              <w:suppressAutoHyphens w:val="0"/>
              <w:rPr>
                <w:color w:val="C9211E"/>
              </w:rPr>
            </w:pPr>
            <w:r>
              <w:rPr>
                <w:rFonts w:eastAsiaTheme="minorHAnsi"/>
                <w:b/>
                <w:bCs/>
                <w:sz w:val="24"/>
                <w:szCs w:val="24"/>
              </w:rPr>
              <w:t xml:space="preserve">Рекомендуемая литература: 8-1: </w:t>
            </w:r>
            <w:r>
              <w:rPr>
                <w:rFonts w:eastAsiaTheme="minorHAnsi"/>
                <w:sz w:val="24"/>
                <w:szCs w:val="24"/>
              </w:rPr>
              <w:t xml:space="preserve">1-8; </w:t>
            </w:r>
            <w:r>
              <w:rPr>
                <w:rFonts w:eastAsiaTheme="minorHAnsi"/>
                <w:b/>
                <w:bCs/>
                <w:sz w:val="24"/>
                <w:szCs w:val="24"/>
              </w:rPr>
              <w:t xml:space="preserve">8-2: </w:t>
            </w:r>
            <w:r>
              <w:rPr>
                <w:rFonts w:eastAsiaTheme="minorHAnsi"/>
                <w:sz w:val="24"/>
                <w:szCs w:val="24"/>
              </w:rPr>
              <w:t xml:space="preserve">1-2; </w:t>
            </w:r>
            <w:r>
              <w:rPr>
                <w:rFonts w:eastAsiaTheme="minorHAnsi"/>
                <w:b/>
                <w:bCs/>
                <w:sz w:val="24"/>
                <w:szCs w:val="24"/>
              </w:rPr>
              <w:t xml:space="preserve">8-3: </w:t>
            </w:r>
            <w:r>
              <w:rPr>
                <w:rFonts w:eastAsiaTheme="minorHAnsi"/>
                <w:sz w:val="24"/>
                <w:szCs w:val="24"/>
              </w:rPr>
              <w:t>3-5</w:t>
            </w:r>
            <w:r>
              <w:rPr>
                <w:rFonts w:eastAsiaTheme="minorHAnsi"/>
                <w:b/>
                <w:bCs/>
                <w:sz w:val="24"/>
                <w:szCs w:val="24"/>
              </w:rPr>
              <w:t>; 9:</w:t>
            </w:r>
            <w:r>
              <w:rPr>
                <w:rFonts w:eastAsiaTheme="minorHAnsi"/>
                <w:sz w:val="24"/>
                <w:szCs w:val="24"/>
              </w:rPr>
              <w:t>1-9</w:t>
            </w:r>
          </w:p>
        </w:tc>
        <w:tc>
          <w:tcPr>
            <w:tcW w:w="2546" w:type="dxa"/>
          </w:tcPr>
          <w:p w:rsidR="00D22269" w:rsidRDefault="0047157D">
            <w:pPr>
              <w:keepNext/>
              <w:suppressAutoHyphens w:val="0"/>
              <w:rPr>
                <w:sz w:val="24"/>
                <w:szCs w:val="24"/>
              </w:rPr>
            </w:pPr>
            <w:r>
              <w:rPr>
                <w:bCs/>
                <w:spacing w:val="1"/>
                <w:sz w:val="24"/>
                <w:szCs w:val="24"/>
              </w:rPr>
              <w:t xml:space="preserve">Кейс-анализ: </w:t>
            </w:r>
            <w:r>
              <w:rPr>
                <w:sz w:val="24"/>
                <w:szCs w:val="24"/>
              </w:rPr>
              <w:t>Решение в команде вопросов кейса «Инициативное бюджетирование в городе».</w:t>
            </w:r>
          </w:p>
          <w:p w:rsidR="00D22269" w:rsidRDefault="0047157D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Итоговое тестирование по пройденным темам</w:t>
            </w:r>
          </w:p>
        </w:tc>
      </w:tr>
    </w:tbl>
    <w:p w:rsidR="00D22269" w:rsidRDefault="00D22269">
      <w:pPr>
        <w:widowControl/>
        <w:ind w:firstLine="709"/>
        <w:jc w:val="both"/>
        <w:rPr>
          <w:rFonts w:eastAsiaTheme="minorHAnsi"/>
          <w:b/>
          <w:bCs/>
          <w:color w:val="C9211E"/>
          <w:sz w:val="28"/>
          <w:szCs w:val="28"/>
        </w:rPr>
      </w:pPr>
    </w:p>
    <w:p w:rsidR="00D22269" w:rsidRDefault="0047157D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0" w:name="_Toc91488490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0"/>
    </w:p>
    <w:p w:rsidR="00D22269" w:rsidRDefault="0047157D">
      <w:pPr>
        <w:pStyle w:val="2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91488491"/>
      <w:r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1"/>
    </w:p>
    <w:p w:rsidR="00D22269" w:rsidRDefault="00D22269"/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76"/>
        <w:gridCol w:w="4078"/>
        <w:gridCol w:w="3541"/>
      </w:tblGrid>
      <w:tr w:rsidR="00D22269"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269" w:rsidRDefault="0047157D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269" w:rsidRDefault="0047157D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269" w:rsidRDefault="0047157D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D22269"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269" w:rsidRDefault="004715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 Управление городским хозяйством и его роль на современном этапе развития городов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269" w:rsidRDefault="0047157D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Характеристика современного этапа процесса урбанизации. Значение и роль городов в мировой и национальной экономике. Принципы классификации городов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269" w:rsidRDefault="0047157D">
            <w:pPr>
              <w:rPr>
                <w:b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Изучение литературы и нормативной базы. Подготовка к мини-тестированию</w:t>
            </w:r>
          </w:p>
        </w:tc>
      </w:tr>
      <w:tr w:rsidR="00D22269"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269" w:rsidRDefault="004715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2.Особенности управления городским хозяйством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269" w:rsidRDefault="0047157D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Применение информационных технологий в управлении городским хозяйством. Особенности организации управления городским хозяйством в городах федерального значения: распределение полномочий по уровням власти и структура органов управления.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269" w:rsidRDefault="0047157D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Изучение литературы и нормативной базы.</w:t>
            </w:r>
          </w:p>
          <w:p w:rsidR="00D22269" w:rsidRDefault="0047157D">
            <w:pPr>
              <w:rPr>
                <w:b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Подготовка к мини-тестированию и решению практико-ориентированных заданий.</w:t>
            </w:r>
          </w:p>
        </w:tc>
      </w:tr>
      <w:tr w:rsidR="00D22269"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269" w:rsidRDefault="004715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3. Организация управления жилищно-</w:t>
            </w:r>
            <w:r>
              <w:rPr>
                <w:sz w:val="24"/>
                <w:szCs w:val="24"/>
              </w:rPr>
              <w:lastRenderedPageBreak/>
              <w:t>коммунальным комплексом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269" w:rsidRDefault="0047157D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Проблемы в сфере жилищно-коммунального хозяйства на </w:t>
            </w:r>
            <w:r>
              <w:rPr>
                <w:sz w:val="24"/>
                <w:szCs w:val="24"/>
              </w:rPr>
              <w:lastRenderedPageBreak/>
              <w:t>современном этапе социально-экономического развития РФ. Финансирование жилищно-коммунального хозяйства.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269" w:rsidRDefault="0047157D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lastRenderedPageBreak/>
              <w:t>Изучение литературы и нормативной базы.</w:t>
            </w:r>
          </w:p>
          <w:p w:rsidR="00D22269" w:rsidRDefault="0047157D">
            <w:pPr>
              <w:rPr>
                <w:b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lastRenderedPageBreak/>
              <w:t xml:space="preserve">Подготовка к мини-тестированию и решению кейсов. </w:t>
            </w:r>
          </w:p>
        </w:tc>
      </w:tr>
      <w:tr w:rsidR="00D22269"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269" w:rsidRDefault="004715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Тема 4. Управление коммунальным хозяйством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269" w:rsidRDefault="0047157D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Взаимодействие государственных органов управления и муниципальных органов. Информационное обеспечение управления коммунальным хозяйством: единая автоматизированная система.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269" w:rsidRDefault="0047157D">
            <w:pPr>
              <w:rPr>
                <w:b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Изучение литературы и нормативной базы- ФЗ N 416- "О водоснабжении и водоотведении", ФЗ от 27.07.2010 N 190-ФЗ  "О теплоснабжении" Подготовка к мини-тестированию и решению практико-ориентированных заданий.</w:t>
            </w:r>
          </w:p>
        </w:tc>
      </w:tr>
      <w:tr w:rsidR="00D22269"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269" w:rsidRDefault="004715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5. Организация управления дорожно-мостовым хозяйством и транспортным обслуживанием населения. 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269" w:rsidRDefault="0047157D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Российские и мировые тенденции развития общественного транспорта. пути решения проблем общественного и личного транспорта. Зарубежный опыт организации и финансирования городского транспорта.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269" w:rsidRDefault="0047157D">
            <w:pPr>
              <w:rPr>
                <w:b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Изучение литературы и нормативной базы. Подготовка к тестированию по темам 1-5 и решению практико-ориентированных заданий</w:t>
            </w:r>
          </w:p>
        </w:tc>
      </w:tr>
      <w:tr w:rsidR="00D22269"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269" w:rsidRDefault="004715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6. Особенности управления комплексом благоустройства и санитарной очистки городских территорий.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269" w:rsidRDefault="0047157D">
            <w:pPr>
              <w:rPr>
                <w:rFonts w:eastAsiaTheme="minorHAns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Взаимодействие органов государственной власти субъектов РФ и органов местного самоуправления в этой сфере, проблемы распределения полномочий.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269" w:rsidRDefault="0047157D">
            <w:pPr>
              <w:rPr>
                <w:b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Изучение литературы и нормативной базы. Подготовка к участию в ролевой игре. </w:t>
            </w:r>
          </w:p>
        </w:tc>
      </w:tr>
      <w:tr w:rsidR="00D22269"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269" w:rsidRDefault="004715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7. Организация и особенности управления потребительским комплексом городского хозяйства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269" w:rsidRDefault="0047157D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малого предпринимательства в сфере потребительского рынка и бытового обслуживания населения. Совершенствование механизмов правового регулирования и поддержки предпринимательства в сфере услуг.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269" w:rsidRDefault="0047157D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Изучение литературы и нормативной базы. Подготовка к мини-тесту</w:t>
            </w:r>
          </w:p>
          <w:p w:rsidR="00D22269" w:rsidRDefault="0047157D">
            <w:pPr>
              <w:rPr>
                <w:b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Подготовка докладов к семинару и презентации</w:t>
            </w:r>
          </w:p>
        </w:tc>
      </w:tr>
      <w:tr w:rsidR="00D22269"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269" w:rsidRDefault="004715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8. Управление социальной сферой городского хозяйства.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269" w:rsidRDefault="0047157D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типы учреждений образования и культуры, отличительные черты их развития в городах разной величины.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269" w:rsidRDefault="0047157D">
            <w:pPr>
              <w:rPr>
                <w:b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Изучение литературы и нормативной базы. Подготовка к тестированию и решению практико-ориентированных заданий.</w:t>
            </w:r>
          </w:p>
        </w:tc>
      </w:tr>
      <w:tr w:rsidR="00D22269"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269" w:rsidRDefault="004715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9. Особенности управления и финансового обеспечения развития городского хозяйства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269" w:rsidRDefault="0047157D">
            <w:pPr>
              <w:rPr>
                <w:rFonts w:eastAsiaTheme="minorHAnsi"/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Информационное обеспечение перспективного планирования развития города. Применение маркетинговых исследований для информационного обеспечения процесса управления городским хозяйством.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269" w:rsidRDefault="0047157D">
            <w:pPr>
              <w:rPr>
                <w:b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Изучение литературы и нормативной базы. Подготовка к тестированию и решению кейса «Инициативное бюджетирование».</w:t>
            </w:r>
          </w:p>
        </w:tc>
      </w:tr>
    </w:tbl>
    <w:p w:rsidR="00D22269" w:rsidRDefault="00D22269">
      <w:pPr>
        <w:keepNext/>
        <w:ind w:firstLine="709"/>
        <w:jc w:val="both"/>
        <w:rPr>
          <w:b/>
          <w:sz w:val="28"/>
          <w:szCs w:val="28"/>
        </w:rPr>
      </w:pPr>
    </w:p>
    <w:p w:rsidR="00D22269" w:rsidRDefault="0047157D">
      <w:pPr>
        <w:pStyle w:val="2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91488492"/>
      <w:r>
        <w:rPr>
          <w:rFonts w:ascii="Times New Roman" w:hAnsi="Times New Roman" w:cs="Times New Roman"/>
          <w:b/>
          <w:color w:val="auto"/>
          <w:sz w:val="28"/>
          <w:szCs w:val="28"/>
        </w:rPr>
        <w:t>6.2. Перечень вопросов, заданий, тем для подготовки к текущему контролю (согласно таблице 2)</w:t>
      </w:r>
      <w:bookmarkEnd w:id="12"/>
    </w:p>
    <w:p w:rsidR="00D22269" w:rsidRDefault="0047157D">
      <w:pPr>
        <w:keepNext/>
        <w:widowControl/>
        <w:jc w:val="center"/>
        <w:rPr>
          <w:rFonts w:eastAsiaTheme="minorHAnsi"/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>Примерные темы контрольной работы:</w:t>
      </w:r>
    </w:p>
    <w:p w:rsidR="00D22269" w:rsidRDefault="0047157D">
      <w:pPr>
        <w:widowControl/>
        <w:numPr>
          <w:ilvl w:val="0"/>
          <w:numId w:val="1"/>
        </w:numPr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Понятие и состав городского хозяйства, его возрастающая роль в повышении уровня и качества жизни населения. </w:t>
      </w:r>
    </w:p>
    <w:p w:rsidR="00D22269" w:rsidRDefault="0047157D">
      <w:pPr>
        <w:widowControl/>
        <w:numPr>
          <w:ilvl w:val="0"/>
          <w:numId w:val="1"/>
        </w:numPr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Перспективы развития городского хозяйства в документах стратегического планирования городов Российской Федерации.</w:t>
      </w:r>
    </w:p>
    <w:p w:rsidR="00D22269" w:rsidRDefault="0047157D">
      <w:pPr>
        <w:widowControl/>
        <w:numPr>
          <w:ilvl w:val="0"/>
          <w:numId w:val="1"/>
        </w:numPr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Исторические этапы развития городов и жилищно-коммунального хозяйства. </w:t>
      </w:r>
    </w:p>
    <w:p w:rsidR="00D22269" w:rsidRDefault="0047157D">
      <w:pPr>
        <w:widowControl/>
        <w:numPr>
          <w:ilvl w:val="0"/>
          <w:numId w:val="1"/>
        </w:numPr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Территориально-отраслевой принцип управления городским хозяйством.</w:t>
      </w:r>
    </w:p>
    <w:p w:rsidR="00D22269" w:rsidRDefault="0047157D">
      <w:pPr>
        <w:widowControl/>
        <w:numPr>
          <w:ilvl w:val="0"/>
          <w:numId w:val="1"/>
        </w:numPr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Структура органов управления городским хозяйством. </w:t>
      </w:r>
    </w:p>
    <w:p w:rsidR="00D22269" w:rsidRDefault="0047157D">
      <w:pPr>
        <w:widowControl/>
        <w:numPr>
          <w:ilvl w:val="0"/>
          <w:numId w:val="1"/>
        </w:num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Основные п</w:t>
      </w:r>
      <w:r>
        <w:rPr>
          <w:bCs/>
          <w:sz w:val="28"/>
          <w:szCs w:val="28"/>
        </w:rPr>
        <w:t>ринципы управления</w:t>
      </w:r>
      <w:r>
        <w:rPr>
          <w:sz w:val="28"/>
          <w:szCs w:val="28"/>
        </w:rPr>
        <w:t xml:space="preserve"> городским хозяйством. </w:t>
      </w:r>
    </w:p>
    <w:p w:rsidR="00D22269" w:rsidRDefault="0047157D">
      <w:pPr>
        <w:widowControl/>
        <w:numPr>
          <w:ilvl w:val="0"/>
          <w:numId w:val="1"/>
        </w:num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Уровень социально-экономического развития города и его связь с уровнем развития городского хозяйства. </w:t>
      </w:r>
    </w:p>
    <w:p w:rsidR="00D22269" w:rsidRDefault="0047157D">
      <w:pPr>
        <w:widowControl/>
        <w:numPr>
          <w:ilvl w:val="0"/>
          <w:numId w:val="1"/>
        </w:num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Объекты городского хозяйства и их классификация. </w:t>
      </w:r>
    </w:p>
    <w:p w:rsidR="00D22269" w:rsidRDefault="0047157D">
      <w:pPr>
        <w:widowControl/>
        <w:numPr>
          <w:ilvl w:val="0"/>
          <w:numId w:val="1"/>
        </w:num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Типология государственных (муниципальных) учреждений, обеспечивающих предоставление услуг социальных отраслей города. </w:t>
      </w:r>
    </w:p>
    <w:p w:rsidR="00D22269" w:rsidRDefault="0047157D">
      <w:pPr>
        <w:widowControl/>
        <w:numPr>
          <w:ilvl w:val="0"/>
          <w:numId w:val="1"/>
        </w:num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Факторы, оказывающие влияние на формирование и развитие городского хозяйства. </w:t>
      </w:r>
    </w:p>
    <w:p w:rsidR="00D22269" w:rsidRDefault="0047157D">
      <w:pPr>
        <w:widowControl/>
        <w:numPr>
          <w:ilvl w:val="0"/>
          <w:numId w:val="1"/>
        </w:num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</w:t>
      </w:r>
      <w:r>
        <w:rPr>
          <w:bCs/>
          <w:sz w:val="28"/>
          <w:szCs w:val="28"/>
        </w:rPr>
        <w:t xml:space="preserve">управления </w:t>
      </w:r>
      <w:r>
        <w:rPr>
          <w:sz w:val="28"/>
          <w:szCs w:val="28"/>
        </w:rPr>
        <w:t xml:space="preserve">городским хозяйством в городах федерального значения. </w:t>
      </w:r>
    </w:p>
    <w:p w:rsidR="00D22269" w:rsidRDefault="0047157D">
      <w:pPr>
        <w:widowControl/>
        <w:numPr>
          <w:ilvl w:val="0"/>
          <w:numId w:val="1"/>
        </w:num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Механизмы и инструменты </w:t>
      </w:r>
      <w:r>
        <w:rPr>
          <w:bCs/>
          <w:sz w:val="28"/>
          <w:szCs w:val="28"/>
        </w:rPr>
        <w:t xml:space="preserve">управления </w:t>
      </w:r>
      <w:r>
        <w:rPr>
          <w:sz w:val="28"/>
          <w:szCs w:val="28"/>
        </w:rPr>
        <w:t xml:space="preserve">городским </w:t>
      </w:r>
      <w:proofErr w:type="gramStart"/>
      <w:r>
        <w:rPr>
          <w:sz w:val="28"/>
          <w:szCs w:val="28"/>
        </w:rPr>
        <w:t>хозяйством..</w:t>
      </w:r>
      <w:proofErr w:type="gramEnd"/>
    </w:p>
    <w:p w:rsidR="00D22269" w:rsidRDefault="0047157D">
      <w:pPr>
        <w:widowControl/>
        <w:numPr>
          <w:ilvl w:val="0"/>
          <w:numId w:val="1"/>
        </w:num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Приоритеты развития основных отраслей городского хозяйства в документах стратегического и территориального планирования. </w:t>
      </w:r>
    </w:p>
    <w:p w:rsidR="00D22269" w:rsidRDefault="0047157D">
      <w:pPr>
        <w:widowControl/>
        <w:numPr>
          <w:ilvl w:val="0"/>
          <w:numId w:val="1"/>
        </w:num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Государственные и муниципальные программы по развитию ЖКХ.</w:t>
      </w:r>
    </w:p>
    <w:p w:rsidR="00D22269" w:rsidRDefault="0047157D">
      <w:pPr>
        <w:widowControl/>
        <w:numPr>
          <w:ilvl w:val="0"/>
          <w:numId w:val="1"/>
        </w:num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Государственные и муниципальные программы по развитию социальной сферы городского хозяйства. </w:t>
      </w:r>
    </w:p>
    <w:p w:rsidR="00D22269" w:rsidRDefault="0047157D">
      <w:pPr>
        <w:widowControl/>
        <w:numPr>
          <w:ilvl w:val="0"/>
          <w:numId w:val="1"/>
        </w:num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направления совершенствования системы </w:t>
      </w:r>
      <w:r>
        <w:rPr>
          <w:bCs/>
          <w:sz w:val="28"/>
          <w:szCs w:val="28"/>
        </w:rPr>
        <w:t>управления</w:t>
      </w:r>
      <w:r>
        <w:rPr>
          <w:sz w:val="28"/>
          <w:szCs w:val="28"/>
        </w:rPr>
        <w:t xml:space="preserve"> городским хозяйством. </w:t>
      </w:r>
    </w:p>
    <w:p w:rsidR="00D22269" w:rsidRDefault="0047157D">
      <w:pPr>
        <w:widowControl/>
        <w:numPr>
          <w:ilvl w:val="0"/>
          <w:numId w:val="1"/>
        </w:num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Сочетание государственного и частного предпринимательства в городском хозяйстве. </w:t>
      </w:r>
    </w:p>
    <w:p w:rsidR="00D22269" w:rsidRDefault="0047157D">
      <w:pPr>
        <w:widowControl/>
        <w:numPr>
          <w:ilvl w:val="0"/>
          <w:numId w:val="1"/>
        </w:num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Комплексность и сбалансированность развития градообслуживающей сферы в городской агломерации. Нормативы расчета потребности в учреждениях градообслуживающей сферы (по отдельным отраслям)</w:t>
      </w:r>
    </w:p>
    <w:p w:rsidR="00D22269" w:rsidRDefault="0047157D">
      <w:pPr>
        <w:widowControl/>
        <w:numPr>
          <w:ilvl w:val="0"/>
          <w:numId w:val="1"/>
        </w:num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доступности объектов социальной сферы всем категориям граждан и особенности их размещения в городе.</w:t>
      </w:r>
    </w:p>
    <w:p w:rsidR="00D22269" w:rsidRDefault="0047157D">
      <w:pPr>
        <w:widowControl/>
        <w:numPr>
          <w:ilvl w:val="0"/>
          <w:numId w:val="1"/>
        </w:num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Роль малого и среднего бизнеса в развитии городского хозяйства.</w:t>
      </w:r>
    </w:p>
    <w:p w:rsidR="00D22269" w:rsidRDefault="0047157D">
      <w:pPr>
        <w:widowControl/>
        <w:numPr>
          <w:ilvl w:val="0"/>
          <w:numId w:val="1"/>
        </w:num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Целевые индикаторы развития отраслей городского хозяйства. </w:t>
      </w:r>
    </w:p>
    <w:p w:rsidR="00D22269" w:rsidRDefault="0047157D">
      <w:pPr>
        <w:widowControl/>
        <w:numPr>
          <w:ilvl w:val="0"/>
          <w:numId w:val="1"/>
        </w:num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Оценка удовлетворенности населения качеством жилищно-коммунальных услуг.</w:t>
      </w:r>
    </w:p>
    <w:p w:rsidR="00D22269" w:rsidRDefault="0047157D">
      <w:pPr>
        <w:widowControl/>
        <w:numPr>
          <w:ilvl w:val="0"/>
          <w:numId w:val="1"/>
        </w:numPr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Отрасли жилищно-коммунального хозяйства и направления их реформирования.</w:t>
      </w:r>
    </w:p>
    <w:p w:rsidR="00D22269" w:rsidRDefault="0047157D">
      <w:pPr>
        <w:widowControl/>
        <w:numPr>
          <w:ilvl w:val="0"/>
          <w:numId w:val="1"/>
        </w:numPr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Направления развития потребительского рынка товаров и услуг.</w:t>
      </w:r>
    </w:p>
    <w:p w:rsidR="00D22269" w:rsidRDefault="0047157D">
      <w:pPr>
        <w:widowControl/>
        <w:numPr>
          <w:ilvl w:val="0"/>
          <w:numId w:val="1"/>
        </w:numPr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Инновационные технологии в жилищно-коммунальном хозяйстве.</w:t>
      </w:r>
    </w:p>
    <w:p w:rsidR="00D22269" w:rsidRDefault="0047157D">
      <w:pPr>
        <w:widowControl/>
        <w:numPr>
          <w:ilvl w:val="0"/>
          <w:numId w:val="1"/>
        </w:numPr>
        <w:tabs>
          <w:tab w:val="left" w:pos="28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Внедрение </w:t>
      </w:r>
      <w:proofErr w:type="spellStart"/>
      <w:r>
        <w:rPr>
          <w:sz w:val="28"/>
          <w:szCs w:val="28"/>
        </w:rPr>
        <w:t>инновационно-модернизационных</w:t>
      </w:r>
      <w:proofErr w:type="spellEnd"/>
      <w:r>
        <w:rPr>
          <w:sz w:val="28"/>
          <w:szCs w:val="28"/>
        </w:rPr>
        <w:t xml:space="preserve"> технологий в отраслях городского хозяйства;</w:t>
      </w:r>
    </w:p>
    <w:p w:rsidR="00D22269" w:rsidRDefault="0047157D">
      <w:pPr>
        <w:widowControl/>
        <w:numPr>
          <w:ilvl w:val="0"/>
          <w:numId w:val="1"/>
        </w:numPr>
        <w:tabs>
          <w:tab w:val="left" w:pos="284"/>
        </w:tabs>
        <w:jc w:val="both"/>
        <w:rPr>
          <w:sz w:val="28"/>
          <w:szCs w:val="28"/>
        </w:rPr>
      </w:pPr>
      <w:r>
        <w:rPr>
          <w:sz w:val="28"/>
          <w:szCs w:val="28"/>
        </w:rPr>
        <w:t>Инновационные подходы к управлению отраслями городского хозяйства.</w:t>
      </w:r>
    </w:p>
    <w:p w:rsidR="00D22269" w:rsidRDefault="0047157D">
      <w:pPr>
        <w:widowControl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Формы и механизм межмуниципального сотрудничества. </w:t>
      </w:r>
    </w:p>
    <w:p w:rsidR="00D22269" w:rsidRDefault="0047157D">
      <w:pPr>
        <w:widowControl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Структура и содержание основных принципов организации межмуниципального сотрудничества в жилищно-коммунальной сфере.</w:t>
      </w:r>
    </w:p>
    <w:p w:rsidR="00D22269" w:rsidRDefault="0047157D">
      <w:pPr>
        <w:widowControl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Задачи создания и организационно-экономических механизм функционирования межмуниципальных хозяйственных обществ.</w:t>
      </w:r>
    </w:p>
    <w:p w:rsidR="00D22269" w:rsidRDefault="00D22269">
      <w:pPr>
        <w:widowControl/>
        <w:ind w:left="142"/>
        <w:jc w:val="center"/>
        <w:rPr>
          <w:b/>
          <w:bCs/>
          <w:sz w:val="28"/>
          <w:szCs w:val="28"/>
        </w:rPr>
      </w:pPr>
    </w:p>
    <w:p w:rsidR="00D22269" w:rsidRDefault="0047157D">
      <w:pPr>
        <w:widowControl/>
        <w:ind w:left="142"/>
        <w:jc w:val="center"/>
        <w:rPr>
          <w:b/>
          <w:bCs/>
          <w:sz w:val="28"/>
          <w:szCs w:val="28"/>
        </w:rPr>
      </w:pPr>
      <w:bookmarkStart w:id="13" w:name="_Hlk116471533"/>
      <w:r>
        <w:rPr>
          <w:b/>
          <w:bCs/>
          <w:sz w:val="28"/>
          <w:szCs w:val="28"/>
        </w:rPr>
        <w:t>Темы домашних творческих заданий:</w:t>
      </w:r>
      <w:bookmarkEnd w:id="13"/>
    </w:p>
    <w:p w:rsidR="00D22269" w:rsidRDefault="0047157D">
      <w:pPr>
        <w:pStyle w:val="af7"/>
        <w:widowControl/>
        <w:numPr>
          <w:ilvl w:val="0"/>
          <w:numId w:val="11"/>
        </w:numPr>
        <w:ind w:left="0" w:firstLine="142"/>
        <w:jc w:val="both"/>
        <w:rPr>
          <w:sz w:val="28"/>
          <w:szCs w:val="28"/>
        </w:rPr>
      </w:pPr>
      <w:r>
        <w:rPr>
          <w:sz w:val="28"/>
          <w:szCs w:val="28"/>
        </w:rPr>
        <w:t>Понятие муниципального хозяйства; объект, субъект и предмет управления.</w:t>
      </w:r>
    </w:p>
    <w:p w:rsidR="00D22269" w:rsidRDefault="0047157D">
      <w:pPr>
        <w:pStyle w:val="af7"/>
        <w:widowControl/>
        <w:numPr>
          <w:ilvl w:val="0"/>
          <w:numId w:val="11"/>
        </w:numPr>
        <w:ind w:left="0" w:firstLine="142"/>
        <w:jc w:val="both"/>
        <w:rPr>
          <w:sz w:val="28"/>
          <w:szCs w:val="28"/>
        </w:rPr>
      </w:pPr>
      <w:r>
        <w:rPr>
          <w:sz w:val="28"/>
          <w:szCs w:val="28"/>
        </w:rPr>
        <w:t>Участники муниципального хозяйства и их роли.</w:t>
      </w:r>
    </w:p>
    <w:p w:rsidR="00D22269" w:rsidRDefault="0047157D">
      <w:pPr>
        <w:pStyle w:val="af7"/>
        <w:widowControl/>
        <w:numPr>
          <w:ilvl w:val="0"/>
          <w:numId w:val="11"/>
        </w:numPr>
        <w:ind w:left="0" w:firstLine="142"/>
        <w:jc w:val="both"/>
        <w:rPr>
          <w:sz w:val="28"/>
          <w:szCs w:val="28"/>
        </w:rPr>
      </w:pPr>
      <w:r>
        <w:rPr>
          <w:sz w:val="28"/>
          <w:szCs w:val="28"/>
        </w:rPr>
        <w:t>Элементы города как системы, их классификация.</w:t>
      </w:r>
    </w:p>
    <w:p w:rsidR="00D22269" w:rsidRDefault="0047157D">
      <w:pPr>
        <w:pStyle w:val="af7"/>
        <w:widowControl/>
        <w:numPr>
          <w:ilvl w:val="0"/>
          <w:numId w:val="11"/>
        </w:numPr>
        <w:ind w:left="0" w:firstLine="142"/>
        <w:jc w:val="both"/>
        <w:rPr>
          <w:sz w:val="28"/>
          <w:szCs w:val="28"/>
        </w:rPr>
      </w:pPr>
      <w:r>
        <w:rPr>
          <w:sz w:val="28"/>
          <w:szCs w:val="28"/>
        </w:rPr>
        <w:t>Градообразующая и градообслуживающая группы.</w:t>
      </w:r>
    </w:p>
    <w:p w:rsidR="00D22269" w:rsidRDefault="0047157D">
      <w:pPr>
        <w:pStyle w:val="af7"/>
        <w:widowControl/>
        <w:numPr>
          <w:ilvl w:val="0"/>
          <w:numId w:val="11"/>
        </w:numPr>
        <w:ind w:left="0" w:firstLine="142"/>
        <w:jc w:val="both"/>
        <w:rPr>
          <w:sz w:val="28"/>
          <w:szCs w:val="28"/>
        </w:rPr>
      </w:pPr>
      <w:r>
        <w:rPr>
          <w:sz w:val="28"/>
          <w:szCs w:val="28"/>
        </w:rPr>
        <w:t>Структура муниципального хозяйства.</w:t>
      </w:r>
    </w:p>
    <w:p w:rsidR="00D22269" w:rsidRDefault="0047157D">
      <w:pPr>
        <w:pStyle w:val="af7"/>
        <w:widowControl/>
        <w:numPr>
          <w:ilvl w:val="0"/>
          <w:numId w:val="11"/>
        </w:numPr>
        <w:ind w:left="0" w:firstLine="142"/>
        <w:jc w:val="both"/>
        <w:rPr>
          <w:sz w:val="28"/>
          <w:szCs w:val="28"/>
        </w:rPr>
      </w:pPr>
      <w:r>
        <w:rPr>
          <w:sz w:val="28"/>
          <w:szCs w:val="28"/>
        </w:rPr>
        <w:t>Понятие и специфика публичной собственности.</w:t>
      </w:r>
    </w:p>
    <w:p w:rsidR="00D22269" w:rsidRDefault="0047157D">
      <w:pPr>
        <w:pStyle w:val="af7"/>
        <w:widowControl/>
        <w:numPr>
          <w:ilvl w:val="0"/>
          <w:numId w:val="11"/>
        </w:numPr>
        <w:ind w:left="0" w:firstLine="142"/>
        <w:jc w:val="both"/>
        <w:rPr>
          <w:sz w:val="28"/>
          <w:szCs w:val="28"/>
        </w:rPr>
      </w:pPr>
      <w:r>
        <w:rPr>
          <w:sz w:val="28"/>
          <w:szCs w:val="28"/>
        </w:rPr>
        <w:t>Правовые и экономические аспекты института муниципальной собственности.</w:t>
      </w:r>
    </w:p>
    <w:p w:rsidR="00D22269" w:rsidRDefault="0047157D">
      <w:pPr>
        <w:pStyle w:val="af7"/>
        <w:widowControl/>
        <w:numPr>
          <w:ilvl w:val="0"/>
          <w:numId w:val="11"/>
        </w:numPr>
        <w:ind w:left="0" w:firstLine="142"/>
        <w:jc w:val="both"/>
        <w:rPr>
          <w:sz w:val="28"/>
          <w:szCs w:val="28"/>
        </w:rPr>
      </w:pPr>
      <w:r>
        <w:rPr>
          <w:sz w:val="28"/>
          <w:szCs w:val="28"/>
        </w:rPr>
        <w:t>Соотношение понятий собственности и имущества.</w:t>
      </w:r>
    </w:p>
    <w:p w:rsidR="00D22269" w:rsidRDefault="0047157D">
      <w:pPr>
        <w:pStyle w:val="af7"/>
        <w:widowControl/>
        <w:numPr>
          <w:ilvl w:val="0"/>
          <w:numId w:val="11"/>
        </w:numPr>
        <w:ind w:left="0" w:firstLine="142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Муниципальная собственность и городское (муниципальное) хозяйство как</w:t>
      </w:r>
    </w:p>
    <w:p w:rsidR="00D22269" w:rsidRDefault="0047157D">
      <w:pPr>
        <w:widowControl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>экономическая основа МСУ.</w:t>
      </w:r>
    </w:p>
    <w:p w:rsidR="00D22269" w:rsidRDefault="0047157D">
      <w:pPr>
        <w:pStyle w:val="af7"/>
        <w:widowControl/>
        <w:numPr>
          <w:ilvl w:val="0"/>
          <w:numId w:val="11"/>
        </w:numPr>
        <w:ind w:left="0" w:firstLine="142"/>
        <w:jc w:val="both"/>
        <w:rPr>
          <w:sz w:val="28"/>
          <w:szCs w:val="28"/>
        </w:rPr>
      </w:pPr>
      <w:r>
        <w:rPr>
          <w:sz w:val="28"/>
          <w:szCs w:val="28"/>
        </w:rPr>
        <w:t>Владение, пользование и распоряжение муниципальным имуществом.</w:t>
      </w:r>
    </w:p>
    <w:p w:rsidR="00D22269" w:rsidRDefault="0047157D">
      <w:pPr>
        <w:pStyle w:val="af7"/>
        <w:widowControl/>
        <w:numPr>
          <w:ilvl w:val="0"/>
          <w:numId w:val="11"/>
        </w:numPr>
        <w:ind w:left="0" w:firstLine="142"/>
        <w:jc w:val="both"/>
        <w:rPr>
          <w:sz w:val="28"/>
          <w:szCs w:val="28"/>
        </w:rPr>
      </w:pPr>
      <w:r>
        <w:rPr>
          <w:sz w:val="28"/>
          <w:szCs w:val="28"/>
        </w:rPr>
        <w:t>Специальная правоспособность муниципалитетов и целевое назначение</w:t>
      </w:r>
    </w:p>
    <w:p w:rsidR="00D22269" w:rsidRDefault="0047157D">
      <w:pPr>
        <w:widowControl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муниципальной собственности и муниципального имущества.</w:t>
      </w:r>
    </w:p>
    <w:p w:rsidR="00D22269" w:rsidRDefault="0047157D">
      <w:pPr>
        <w:pStyle w:val="af7"/>
        <w:widowControl/>
        <w:numPr>
          <w:ilvl w:val="0"/>
          <w:numId w:val="11"/>
        </w:numPr>
        <w:ind w:left="0" w:firstLine="142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и формы муниципальной собственности и назначение муниципального имущества.</w:t>
      </w:r>
    </w:p>
    <w:p w:rsidR="00D22269" w:rsidRDefault="0047157D">
      <w:pPr>
        <w:pStyle w:val="af7"/>
        <w:widowControl/>
        <w:numPr>
          <w:ilvl w:val="0"/>
          <w:numId w:val="11"/>
        </w:numPr>
        <w:ind w:left="0" w:firstLine="142"/>
        <w:jc w:val="both"/>
        <w:rPr>
          <w:sz w:val="28"/>
          <w:szCs w:val="28"/>
        </w:rPr>
      </w:pPr>
      <w:r>
        <w:rPr>
          <w:sz w:val="28"/>
          <w:szCs w:val="28"/>
        </w:rPr>
        <w:t>Состав муниципальной собственности.</w:t>
      </w:r>
    </w:p>
    <w:p w:rsidR="00D22269" w:rsidRDefault="0047157D">
      <w:pPr>
        <w:pStyle w:val="af7"/>
        <w:widowControl/>
        <w:numPr>
          <w:ilvl w:val="0"/>
          <w:numId w:val="11"/>
        </w:numPr>
        <w:ind w:left="0" w:firstLine="142"/>
        <w:jc w:val="both"/>
        <w:rPr>
          <w:sz w:val="28"/>
          <w:szCs w:val="28"/>
        </w:rPr>
      </w:pPr>
      <w:r>
        <w:rPr>
          <w:sz w:val="28"/>
          <w:szCs w:val="28"/>
        </w:rPr>
        <w:t>Категории имущества, которые могут находиться в муниципальной собственности.</w:t>
      </w:r>
    </w:p>
    <w:p w:rsidR="00D22269" w:rsidRDefault="0047157D">
      <w:pPr>
        <w:pStyle w:val="af7"/>
        <w:widowControl/>
        <w:numPr>
          <w:ilvl w:val="0"/>
          <w:numId w:val="11"/>
        </w:numPr>
        <w:ind w:left="0" w:firstLine="142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и перераспределение муниципальной собственности.</w:t>
      </w:r>
    </w:p>
    <w:p w:rsidR="00D22269" w:rsidRDefault="0047157D">
      <w:pPr>
        <w:pStyle w:val="af7"/>
        <w:widowControl/>
        <w:numPr>
          <w:ilvl w:val="0"/>
          <w:numId w:val="11"/>
        </w:numPr>
        <w:ind w:left="0" w:firstLine="142"/>
        <w:jc w:val="both"/>
        <w:rPr>
          <w:sz w:val="28"/>
          <w:szCs w:val="28"/>
        </w:rPr>
      </w:pPr>
      <w:r>
        <w:rPr>
          <w:sz w:val="28"/>
          <w:szCs w:val="28"/>
        </w:rPr>
        <w:t>Компетенция органов МСУ в сфере управления муниципальной собственностью и муниципальным имуществом.</w:t>
      </w:r>
    </w:p>
    <w:p w:rsidR="00D22269" w:rsidRDefault="0047157D">
      <w:pPr>
        <w:pStyle w:val="af7"/>
        <w:widowControl/>
        <w:numPr>
          <w:ilvl w:val="0"/>
          <w:numId w:val="11"/>
        </w:numPr>
        <w:ind w:left="0" w:firstLine="142"/>
        <w:jc w:val="both"/>
        <w:rPr>
          <w:sz w:val="28"/>
          <w:szCs w:val="28"/>
        </w:rPr>
      </w:pPr>
      <w:r>
        <w:rPr>
          <w:sz w:val="28"/>
          <w:szCs w:val="28"/>
        </w:rPr>
        <w:t>Классификация объектов муниципальной собственности.</w:t>
      </w:r>
    </w:p>
    <w:p w:rsidR="00D22269" w:rsidRDefault="0047157D">
      <w:pPr>
        <w:pStyle w:val="af7"/>
        <w:widowControl/>
        <w:numPr>
          <w:ilvl w:val="0"/>
          <w:numId w:val="1"/>
        </w:numPr>
        <w:ind w:left="0" w:firstLine="142"/>
        <w:jc w:val="both"/>
        <w:rPr>
          <w:sz w:val="28"/>
          <w:szCs w:val="28"/>
        </w:rPr>
      </w:pPr>
      <w:r>
        <w:rPr>
          <w:sz w:val="28"/>
          <w:szCs w:val="28"/>
        </w:rPr>
        <w:t>Недвижимое и движимое имущество.</w:t>
      </w:r>
    </w:p>
    <w:p w:rsidR="00D22269" w:rsidRDefault="0047157D">
      <w:pPr>
        <w:pStyle w:val="af7"/>
        <w:widowControl/>
        <w:numPr>
          <w:ilvl w:val="0"/>
          <w:numId w:val="1"/>
        </w:numPr>
        <w:ind w:left="0" w:firstLine="142"/>
        <w:jc w:val="both"/>
        <w:rPr>
          <w:sz w:val="28"/>
          <w:szCs w:val="28"/>
        </w:rPr>
      </w:pPr>
      <w:r>
        <w:rPr>
          <w:sz w:val="28"/>
          <w:szCs w:val="28"/>
        </w:rPr>
        <w:t>Местные финансы и имущественные права как объекты муниципальной</w:t>
      </w:r>
    </w:p>
    <w:p w:rsidR="00D22269" w:rsidRDefault="0047157D">
      <w:pPr>
        <w:widowControl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>собственности.</w:t>
      </w:r>
    </w:p>
    <w:p w:rsidR="00D22269" w:rsidRDefault="0047157D">
      <w:pPr>
        <w:pStyle w:val="af7"/>
        <w:widowControl/>
        <w:numPr>
          <w:ilvl w:val="0"/>
          <w:numId w:val="1"/>
        </w:numPr>
        <w:ind w:left="0" w:firstLine="142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Муниципальная казна.</w:t>
      </w:r>
    </w:p>
    <w:p w:rsidR="00D22269" w:rsidRDefault="0047157D">
      <w:pPr>
        <w:pStyle w:val="af7"/>
        <w:widowControl/>
        <w:numPr>
          <w:ilvl w:val="0"/>
          <w:numId w:val="1"/>
        </w:numPr>
        <w:ind w:left="0" w:firstLine="142"/>
        <w:jc w:val="both"/>
        <w:rPr>
          <w:sz w:val="28"/>
          <w:szCs w:val="28"/>
        </w:rPr>
      </w:pPr>
      <w:r>
        <w:rPr>
          <w:sz w:val="28"/>
          <w:szCs w:val="28"/>
        </w:rPr>
        <w:t>Понятие муниципальных услуг.</w:t>
      </w:r>
    </w:p>
    <w:p w:rsidR="00D22269" w:rsidRDefault="0047157D">
      <w:pPr>
        <w:pStyle w:val="af7"/>
        <w:widowControl/>
        <w:numPr>
          <w:ilvl w:val="0"/>
          <w:numId w:val="1"/>
        </w:numPr>
        <w:ind w:left="0" w:firstLine="142"/>
        <w:jc w:val="both"/>
        <w:rPr>
          <w:sz w:val="28"/>
          <w:szCs w:val="28"/>
        </w:rPr>
      </w:pPr>
      <w:r>
        <w:rPr>
          <w:sz w:val="28"/>
          <w:szCs w:val="28"/>
        </w:rPr>
        <w:t>Способы решения вопросов местного значения</w:t>
      </w:r>
    </w:p>
    <w:p w:rsidR="00D22269" w:rsidRDefault="0047157D">
      <w:pPr>
        <w:pStyle w:val="af7"/>
        <w:widowControl/>
        <w:numPr>
          <w:ilvl w:val="0"/>
          <w:numId w:val="1"/>
        </w:numPr>
        <w:ind w:left="0" w:firstLine="142"/>
        <w:jc w:val="both"/>
        <w:rPr>
          <w:sz w:val="28"/>
          <w:szCs w:val="28"/>
        </w:rPr>
      </w:pPr>
      <w:r>
        <w:rPr>
          <w:sz w:val="28"/>
          <w:szCs w:val="28"/>
        </w:rPr>
        <w:t>Порядок привлечения частных хозяйствующих субъектов для предоставления</w:t>
      </w:r>
    </w:p>
    <w:p w:rsidR="00D22269" w:rsidRDefault="0047157D">
      <w:pPr>
        <w:widowControl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муниципальных услуг.</w:t>
      </w:r>
    </w:p>
    <w:p w:rsidR="00D22269" w:rsidRDefault="0047157D">
      <w:pPr>
        <w:pStyle w:val="af7"/>
        <w:widowControl/>
        <w:numPr>
          <w:ilvl w:val="0"/>
          <w:numId w:val="1"/>
        </w:numPr>
        <w:ind w:left="0" w:firstLine="142"/>
        <w:jc w:val="both"/>
        <w:rPr>
          <w:sz w:val="28"/>
          <w:szCs w:val="28"/>
        </w:rPr>
      </w:pPr>
      <w:r>
        <w:rPr>
          <w:sz w:val="28"/>
          <w:szCs w:val="28"/>
        </w:rPr>
        <w:t>Закупки для муниципальных нужд.</w:t>
      </w:r>
    </w:p>
    <w:p w:rsidR="00D22269" w:rsidRDefault="0047157D">
      <w:pPr>
        <w:pStyle w:val="af7"/>
        <w:widowControl/>
        <w:numPr>
          <w:ilvl w:val="0"/>
          <w:numId w:val="1"/>
        </w:numPr>
        <w:ind w:left="0" w:firstLine="142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Муниципально</w:t>
      </w:r>
      <w:proofErr w:type="spellEnd"/>
      <w:r>
        <w:rPr>
          <w:sz w:val="28"/>
          <w:szCs w:val="28"/>
        </w:rPr>
        <w:t>-частное партнерство.</w:t>
      </w:r>
    </w:p>
    <w:p w:rsidR="00D22269" w:rsidRDefault="0047157D">
      <w:pPr>
        <w:pStyle w:val="af7"/>
        <w:widowControl/>
        <w:numPr>
          <w:ilvl w:val="0"/>
          <w:numId w:val="1"/>
        </w:numPr>
        <w:ind w:left="0" w:firstLine="142"/>
        <w:jc w:val="both"/>
        <w:rPr>
          <w:sz w:val="28"/>
          <w:szCs w:val="28"/>
        </w:rPr>
      </w:pPr>
      <w:r>
        <w:rPr>
          <w:sz w:val="28"/>
          <w:szCs w:val="28"/>
        </w:rPr>
        <w:t>Концессионные соглашения.</w:t>
      </w:r>
    </w:p>
    <w:p w:rsidR="00D22269" w:rsidRDefault="0047157D">
      <w:pPr>
        <w:pStyle w:val="af7"/>
        <w:widowControl/>
        <w:numPr>
          <w:ilvl w:val="0"/>
          <w:numId w:val="1"/>
        </w:numPr>
        <w:ind w:left="0" w:firstLine="142"/>
        <w:jc w:val="both"/>
        <w:rPr>
          <w:sz w:val="28"/>
          <w:szCs w:val="28"/>
        </w:rPr>
      </w:pPr>
      <w:r>
        <w:rPr>
          <w:sz w:val="28"/>
          <w:szCs w:val="28"/>
        </w:rPr>
        <w:t>Межмуниципальная хозяйственная кооперация и ее формы.</w:t>
      </w:r>
    </w:p>
    <w:p w:rsidR="00D22269" w:rsidRDefault="0047157D">
      <w:pPr>
        <w:pStyle w:val="af7"/>
        <w:widowControl/>
        <w:numPr>
          <w:ilvl w:val="0"/>
          <w:numId w:val="1"/>
        </w:numPr>
        <w:ind w:left="0" w:firstLine="142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уставного капитала межмуниципальных хозяйствующих субъектов.</w:t>
      </w:r>
    </w:p>
    <w:p w:rsidR="00D22269" w:rsidRDefault="0047157D">
      <w:pPr>
        <w:pStyle w:val="af7"/>
        <w:widowControl/>
        <w:numPr>
          <w:ilvl w:val="0"/>
          <w:numId w:val="1"/>
        </w:numPr>
        <w:ind w:left="0" w:firstLine="142"/>
        <w:jc w:val="both"/>
        <w:rPr>
          <w:sz w:val="28"/>
          <w:szCs w:val="28"/>
        </w:rPr>
      </w:pPr>
      <w:r>
        <w:rPr>
          <w:sz w:val="28"/>
          <w:szCs w:val="28"/>
        </w:rPr>
        <w:t>Деятельность ТОС.</w:t>
      </w:r>
    </w:p>
    <w:p w:rsidR="00D22269" w:rsidRDefault="0047157D">
      <w:pPr>
        <w:pStyle w:val="af7"/>
        <w:widowControl/>
        <w:numPr>
          <w:ilvl w:val="0"/>
          <w:numId w:val="1"/>
        </w:numPr>
        <w:ind w:left="0" w:firstLine="14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Привлечение хозяйствующих субъектов иных публично-правовых образований.</w:t>
      </w:r>
    </w:p>
    <w:p w:rsidR="00D22269" w:rsidRDefault="0047157D">
      <w:pPr>
        <w:pStyle w:val="af7"/>
        <w:widowControl/>
        <w:numPr>
          <w:ilvl w:val="0"/>
          <w:numId w:val="1"/>
        </w:numPr>
        <w:ind w:left="0" w:firstLine="142"/>
        <w:jc w:val="both"/>
        <w:rPr>
          <w:sz w:val="28"/>
          <w:szCs w:val="28"/>
        </w:rPr>
      </w:pPr>
      <w:r>
        <w:rPr>
          <w:sz w:val="28"/>
          <w:szCs w:val="28"/>
        </w:rPr>
        <w:t>Делегирование исполнения полномочий органами МСУ.</w:t>
      </w:r>
    </w:p>
    <w:p w:rsidR="00D22269" w:rsidRDefault="0047157D">
      <w:pPr>
        <w:pStyle w:val="af7"/>
        <w:widowControl/>
        <w:numPr>
          <w:ilvl w:val="0"/>
          <w:numId w:val="1"/>
        </w:numPr>
        <w:ind w:left="0" w:firstLine="142"/>
        <w:jc w:val="both"/>
        <w:rPr>
          <w:sz w:val="28"/>
          <w:szCs w:val="28"/>
        </w:rPr>
      </w:pPr>
      <w:r>
        <w:rPr>
          <w:sz w:val="28"/>
          <w:szCs w:val="28"/>
        </w:rPr>
        <w:t>Создание муниципалитетами собственных хозяйствующих субъектов.</w:t>
      </w:r>
    </w:p>
    <w:p w:rsidR="00D22269" w:rsidRDefault="0047157D">
      <w:pPr>
        <w:pStyle w:val="af7"/>
        <w:widowControl/>
        <w:numPr>
          <w:ilvl w:val="0"/>
          <w:numId w:val="1"/>
        </w:numPr>
        <w:ind w:left="0" w:firstLine="142"/>
        <w:jc w:val="both"/>
        <w:rPr>
          <w:sz w:val="28"/>
          <w:szCs w:val="28"/>
        </w:rPr>
      </w:pPr>
      <w:r>
        <w:rPr>
          <w:sz w:val="28"/>
          <w:szCs w:val="28"/>
        </w:rPr>
        <w:t>Право хозяйственного ведения.</w:t>
      </w:r>
    </w:p>
    <w:p w:rsidR="00D22269" w:rsidRDefault="0047157D">
      <w:pPr>
        <w:pStyle w:val="af7"/>
        <w:widowControl/>
        <w:numPr>
          <w:ilvl w:val="0"/>
          <w:numId w:val="1"/>
        </w:numPr>
        <w:ind w:left="0" w:firstLine="142"/>
        <w:jc w:val="both"/>
        <w:rPr>
          <w:sz w:val="28"/>
          <w:szCs w:val="28"/>
        </w:rPr>
      </w:pPr>
      <w:r>
        <w:rPr>
          <w:sz w:val="28"/>
          <w:szCs w:val="28"/>
        </w:rPr>
        <w:t>Создание и деятельность муниципальных унитарных предприятий.</w:t>
      </w:r>
    </w:p>
    <w:p w:rsidR="00D22269" w:rsidRDefault="0047157D">
      <w:pPr>
        <w:pStyle w:val="af7"/>
        <w:widowControl/>
        <w:numPr>
          <w:ilvl w:val="0"/>
          <w:numId w:val="1"/>
        </w:numPr>
        <w:ind w:left="0" w:firstLine="142"/>
        <w:jc w:val="both"/>
        <w:rPr>
          <w:sz w:val="28"/>
          <w:szCs w:val="28"/>
        </w:rPr>
      </w:pPr>
      <w:r>
        <w:rPr>
          <w:sz w:val="28"/>
          <w:szCs w:val="28"/>
        </w:rPr>
        <w:t>Виды муниципальных унитарных предприятий.</w:t>
      </w:r>
    </w:p>
    <w:p w:rsidR="00D22269" w:rsidRDefault="0047157D">
      <w:pPr>
        <w:pStyle w:val="af7"/>
        <w:widowControl/>
        <w:numPr>
          <w:ilvl w:val="0"/>
          <w:numId w:val="1"/>
        </w:numPr>
        <w:ind w:left="0" w:firstLine="142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муниципальным унитарным предприятием, реорганизация и</w:t>
      </w:r>
    </w:p>
    <w:p w:rsidR="00D22269" w:rsidRDefault="0047157D">
      <w:pPr>
        <w:widowControl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>ликвидация.</w:t>
      </w:r>
    </w:p>
    <w:p w:rsidR="00D22269" w:rsidRDefault="0047157D">
      <w:pPr>
        <w:pStyle w:val="af7"/>
        <w:widowControl/>
        <w:numPr>
          <w:ilvl w:val="0"/>
          <w:numId w:val="1"/>
        </w:numPr>
        <w:ind w:left="0" w:firstLine="142"/>
        <w:jc w:val="both"/>
        <w:rPr>
          <w:sz w:val="28"/>
          <w:szCs w:val="28"/>
        </w:rPr>
      </w:pPr>
      <w:r>
        <w:rPr>
          <w:sz w:val="28"/>
          <w:szCs w:val="28"/>
        </w:rPr>
        <w:t>Право оперативного управления.</w:t>
      </w:r>
    </w:p>
    <w:p w:rsidR="00D22269" w:rsidRDefault="0047157D">
      <w:pPr>
        <w:pStyle w:val="af7"/>
        <w:widowControl/>
        <w:numPr>
          <w:ilvl w:val="0"/>
          <w:numId w:val="1"/>
        </w:numPr>
        <w:ind w:left="0" w:firstLine="142"/>
        <w:jc w:val="both"/>
        <w:rPr>
          <w:sz w:val="28"/>
          <w:szCs w:val="28"/>
        </w:rPr>
      </w:pPr>
      <w:r>
        <w:rPr>
          <w:sz w:val="28"/>
          <w:szCs w:val="28"/>
        </w:rPr>
        <w:t>Создание и управление муниципальными учреждениями.</w:t>
      </w:r>
    </w:p>
    <w:p w:rsidR="00D22269" w:rsidRDefault="0047157D">
      <w:pPr>
        <w:pStyle w:val="af7"/>
        <w:widowControl/>
        <w:numPr>
          <w:ilvl w:val="0"/>
          <w:numId w:val="1"/>
        </w:numPr>
        <w:ind w:left="0" w:firstLine="142"/>
        <w:jc w:val="both"/>
        <w:rPr>
          <w:sz w:val="28"/>
          <w:szCs w:val="28"/>
        </w:rPr>
      </w:pPr>
      <w:r>
        <w:rPr>
          <w:sz w:val="28"/>
          <w:szCs w:val="28"/>
        </w:rPr>
        <w:t>Изменение типа учреждений.</w:t>
      </w:r>
    </w:p>
    <w:p w:rsidR="00D22269" w:rsidRDefault="0047157D">
      <w:pPr>
        <w:pStyle w:val="af7"/>
        <w:widowControl/>
        <w:numPr>
          <w:ilvl w:val="0"/>
          <w:numId w:val="1"/>
        </w:numPr>
        <w:ind w:left="0" w:firstLine="142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Муниципальные бюджетные учреждения.</w:t>
      </w:r>
    </w:p>
    <w:p w:rsidR="00D22269" w:rsidRDefault="0047157D">
      <w:pPr>
        <w:pStyle w:val="af7"/>
        <w:widowControl/>
        <w:numPr>
          <w:ilvl w:val="0"/>
          <w:numId w:val="1"/>
        </w:numPr>
        <w:ind w:left="0" w:firstLine="142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Муниципальные автономные учреждения – понятие, создание и управление,</w:t>
      </w:r>
    </w:p>
    <w:p w:rsidR="00D22269" w:rsidRDefault="0047157D">
      <w:pPr>
        <w:pStyle w:val="af7"/>
        <w:widowControl/>
        <w:numPr>
          <w:ilvl w:val="0"/>
          <w:numId w:val="11"/>
        </w:numPr>
        <w:ind w:left="0" w:firstLine="142"/>
        <w:jc w:val="both"/>
        <w:rPr>
          <w:sz w:val="28"/>
          <w:szCs w:val="28"/>
        </w:rPr>
      </w:pPr>
      <w:r>
        <w:rPr>
          <w:sz w:val="28"/>
          <w:szCs w:val="28"/>
        </w:rPr>
        <w:t>имущество, виды деятельности.</w:t>
      </w:r>
    </w:p>
    <w:p w:rsidR="00D22269" w:rsidRDefault="0047157D">
      <w:pPr>
        <w:pStyle w:val="af7"/>
        <w:widowControl/>
        <w:numPr>
          <w:ilvl w:val="0"/>
          <w:numId w:val="1"/>
        </w:numPr>
        <w:ind w:left="0" w:firstLine="142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Муниципальные казенные учреждения.</w:t>
      </w:r>
    </w:p>
    <w:p w:rsidR="00D22269" w:rsidRDefault="0047157D">
      <w:pPr>
        <w:pStyle w:val="af7"/>
        <w:widowControl/>
        <w:numPr>
          <w:ilvl w:val="0"/>
          <w:numId w:val="1"/>
        </w:numPr>
        <w:ind w:left="0" w:firstLine="142"/>
        <w:jc w:val="both"/>
        <w:rPr>
          <w:sz w:val="28"/>
          <w:szCs w:val="28"/>
        </w:rPr>
      </w:pPr>
      <w:r>
        <w:rPr>
          <w:sz w:val="28"/>
          <w:szCs w:val="28"/>
        </w:rPr>
        <w:t>Создание муниципальных хозяйственных обществ.</w:t>
      </w:r>
    </w:p>
    <w:p w:rsidR="00D22269" w:rsidRDefault="0047157D">
      <w:pPr>
        <w:pStyle w:val="af7"/>
        <w:widowControl/>
        <w:numPr>
          <w:ilvl w:val="0"/>
          <w:numId w:val="1"/>
        </w:numPr>
        <w:ind w:left="0" w:firstLine="142"/>
        <w:jc w:val="both"/>
        <w:rPr>
          <w:sz w:val="28"/>
          <w:szCs w:val="28"/>
        </w:rPr>
      </w:pPr>
      <w:r>
        <w:rPr>
          <w:sz w:val="28"/>
          <w:szCs w:val="28"/>
        </w:rPr>
        <w:t>Создание муниципальных акционерных обществ.</w:t>
      </w:r>
    </w:p>
    <w:p w:rsidR="00D22269" w:rsidRDefault="0047157D">
      <w:pPr>
        <w:pStyle w:val="af7"/>
        <w:widowControl/>
        <w:numPr>
          <w:ilvl w:val="0"/>
          <w:numId w:val="1"/>
        </w:numPr>
        <w:ind w:left="0" w:firstLine="142"/>
        <w:jc w:val="both"/>
        <w:rPr>
          <w:sz w:val="28"/>
          <w:szCs w:val="28"/>
        </w:rPr>
      </w:pPr>
      <w:r>
        <w:rPr>
          <w:sz w:val="28"/>
          <w:szCs w:val="28"/>
        </w:rPr>
        <w:t>Понятие и способы приватизации муниципального имущества.</w:t>
      </w:r>
    </w:p>
    <w:p w:rsidR="00D22269" w:rsidRDefault="0047157D">
      <w:pPr>
        <w:pStyle w:val="af7"/>
        <w:widowControl/>
        <w:numPr>
          <w:ilvl w:val="0"/>
          <w:numId w:val="1"/>
        </w:numPr>
        <w:ind w:left="0" w:firstLine="142"/>
        <w:jc w:val="both"/>
        <w:rPr>
          <w:sz w:val="28"/>
          <w:szCs w:val="28"/>
        </w:rPr>
      </w:pPr>
      <w:r>
        <w:rPr>
          <w:sz w:val="28"/>
          <w:szCs w:val="28"/>
        </w:rPr>
        <w:t>Преобразование МУП в АО и ООО.</w:t>
      </w:r>
    </w:p>
    <w:p w:rsidR="00D22269" w:rsidRDefault="0047157D">
      <w:pPr>
        <w:pStyle w:val="af7"/>
        <w:widowControl/>
        <w:numPr>
          <w:ilvl w:val="0"/>
          <w:numId w:val="1"/>
        </w:numPr>
        <w:ind w:left="0"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уставного капитала муниципальных </w:t>
      </w:r>
      <w:proofErr w:type="spellStart"/>
      <w:r>
        <w:rPr>
          <w:sz w:val="28"/>
          <w:szCs w:val="28"/>
        </w:rPr>
        <w:t>хозобществ</w:t>
      </w:r>
      <w:proofErr w:type="spellEnd"/>
      <w:r>
        <w:rPr>
          <w:sz w:val="28"/>
          <w:szCs w:val="28"/>
        </w:rPr>
        <w:t>.</w:t>
      </w:r>
    </w:p>
    <w:p w:rsidR="00D22269" w:rsidRDefault="0047157D">
      <w:pPr>
        <w:pStyle w:val="af7"/>
        <w:widowControl/>
        <w:numPr>
          <w:ilvl w:val="0"/>
          <w:numId w:val="11"/>
        </w:numPr>
        <w:ind w:left="0" w:firstLine="142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муниципальными АО: общее собрание акционеров, совет директоров, исполнительный орган.</w:t>
      </w:r>
    </w:p>
    <w:p w:rsidR="00D22269" w:rsidRDefault="0047157D">
      <w:pPr>
        <w:pStyle w:val="af7"/>
        <w:widowControl/>
        <w:numPr>
          <w:ilvl w:val="0"/>
          <w:numId w:val="1"/>
        </w:numPr>
        <w:ind w:left="0" w:firstLine="142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муниципальными ООО.</w:t>
      </w:r>
    </w:p>
    <w:p w:rsidR="00D22269" w:rsidRDefault="0047157D">
      <w:pPr>
        <w:pStyle w:val="af7"/>
        <w:widowControl/>
        <w:numPr>
          <w:ilvl w:val="0"/>
          <w:numId w:val="1"/>
        </w:numPr>
        <w:ind w:left="0" w:firstLine="142"/>
        <w:jc w:val="both"/>
        <w:rPr>
          <w:sz w:val="28"/>
          <w:szCs w:val="28"/>
        </w:rPr>
      </w:pPr>
      <w:r>
        <w:rPr>
          <w:sz w:val="28"/>
          <w:szCs w:val="28"/>
        </w:rPr>
        <w:t>Понятие и правовое регулирование бесхозяйного имущества.</w:t>
      </w:r>
    </w:p>
    <w:p w:rsidR="00D22269" w:rsidRDefault="0047157D">
      <w:pPr>
        <w:pStyle w:val="af7"/>
        <w:widowControl/>
        <w:numPr>
          <w:ilvl w:val="0"/>
          <w:numId w:val="1"/>
        </w:numPr>
        <w:ind w:left="0" w:firstLine="142"/>
        <w:jc w:val="both"/>
        <w:rPr>
          <w:sz w:val="28"/>
          <w:szCs w:val="28"/>
        </w:rPr>
      </w:pPr>
      <w:r>
        <w:rPr>
          <w:sz w:val="28"/>
          <w:szCs w:val="28"/>
        </w:rPr>
        <w:t>Понятие выморочного имущества.</w:t>
      </w:r>
    </w:p>
    <w:p w:rsidR="00D22269" w:rsidRDefault="0047157D">
      <w:pPr>
        <w:pStyle w:val="af7"/>
        <w:widowControl/>
        <w:numPr>
          <w:ilvl w:val="0"/>
          <w:numId w:val="1"/>
        </w:numPr>
        <w:ind w:left="0" w:firstLine="142"/>
        <w:jc w:val="both"/>
        <w:rPr>
          <w:sz w:val="28"/>
          <w:szCs w:val="28"/>
        </w:rPr>
      </w:pPr>
      <w:r>
        <w:rPr>
          <w:sz w:val="28"/>
          <w:szCs w:val="28"/>
        </w:rPr>
        <w:t>Признание права муниципальной собственности на бесхозяйное имущество.</w:t>
      </w:r>
    </w:p>
    <w:p w:rsidR="00D22269" w:rsidRDefault="0047157D">
      <w:pPr>
        <w:pStyle w:val="af7"/>
        <w:widowControl/>
        <w:numPr>
          <w:ilvl w:val="0"/>
          <w:numId w:val="1"/>
        </w:numPr>
        <w:ind w:left="0" w:firstLine="142"/>
        <w:jc w:val="both"/>
        <w:rPr>
          <w:sz w:val="28"/>
          <w:szCs w:val="28"/>
        </w:rPr>
      </w:pPr>
      <w:r>
        <w:rPr>
          <w:sz w:val="28"/>
          <w:szCs w:val="28"/>
        </w:rPr>
        <w:t>Специфика управления различными видами услуг.</w:t>
      </w:r>
    </w:p>
    <w:p w:rsidR="00D22269" w:rsidRDefault="0047157D">
      <w:pPr>
        <w:pStyle w:val="af7"/>
        <w:widowControl/>
        <w:numPr>
          <w:ilvl w:val="0"/>
          <w:numId w:val="1"/>
        </w:numPr>
        <w:ind w:left="0" w:firstLine="142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управления муниципальным имуществом в жилищной сфере.</w:t>
      </w:r>
    </w:p>
    <w:p w:rsidR="00D22269" w:rsidRDefault="0047157D">
      <w:pPr>
        <w:pStyle w:val="af7"/>
        <w:widowControl/>
        <w:numPr>
          <w:ilvl w:val="0"/>
          <w:numId w:val="1"/>
        </w:numPr>
        <w:ind w:left="0" w:firstLine="142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Муниципальный жилищный фонд.</w:t>
      </w:r>
    </w:p>
    <w:p w:rsidR="00D22269" w:rsidRDefault="0047157D">
      <w:pPr>
        <w:pStyle w:val="af7"/>
        <w:widowControl/>
        <w:numPr>
          <w:ilvl w:val="0"/>
          <w:numId w:val="1"/>
        </w:numPr>
        <w:ind w:left="0" w:firstLine="142"/>
        <w:jc w:val="both"/>
        <w:rPr>
          <w:sz w:val="28"/>
          <w:szCs w:val="28"/>
        </w:rPr>
      </w:pPr>
      <w:r>
        <w:rPr>
          <w:sz w:val="28"/>
          <w:szCs w:val="28"/>
        </w:rPr>
        <w:t>Объекты жилищной собственности</w:t>
      </w:r>
    </w:p>
    <w:p w:rsidR="00D22269" w:rsidRDefault="0047157D">
      <w:pPr>
        <w:pStyle w:val="af7"/>
        <w:widowControl/>
        <w:numPr>
          <w:ilvl w:val="0"/>
          <w:numId w:val="1"/>
        </w:numPr>
        <w:ind w:left="0" w:firstLine="142"/>
        <w:jc w:val="both"/>
        <w:rPr>
          <w:sz w:val="28"/>
          <w:szCs w:val="28"/>
        </w:rPr>
      </w:pPr>
      <w:r>
        <w:rPr>
          <w:sz w:val="28"/>
          <w:szCs w:val="28"/>
        </w:rPr>
        <w:t>Способы управления многоквартирным жилым домом.</w:t>
      </w:r>
    </w:p>
    <w:p w:rsidR="00D22269" w:rsidRDefault="0047157D">
      <w:pPr>
        <w:pStyle w:val="af7"/>
        <w:widowControl/>
        <w:numPr>
          <w:ilvl w:val="0"/>
          <w:numId w:val="1"/>
        </w:numPr>
        <w:ind w:left="0" w:firstLine="142"/>
        <w:jc w:val="both"/>
        <w:rPr>
          <w:sz w:val="28"/>
          <w:szCs w:val="28"/>
        </w:rPr>
      </w:pPr>
      <w:r>
        <w:rPr>
          <w:sz w:val="28"/>
          <w:szCs w:val="28"/>
        </w:rPr>
        <w:t>Выбор способа управления многоквартирным жилым домом.</w:t>
      </w:r>
    </w:p>
    <w:p w:rsidR="00D22269" w:rsidRDefault="0047157D">
      <w:pPr>
        <w:pStyle w:val="af7"/>
        <w:widowControl/>
        <w:numPr>
          <w:ilvl w:val="0"/>
          <w:numId w:val="1"/>
        </w:numPr>
        <w:ind w:left="0" w:firstLine="142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управления в коммунальной сфере.</w:t>
      </w:r>
    </w:p>
    <w:p w:rsidR="00D22269" w:rsidRDefault="0047157D">
      <w:pPr>
        <w:pStyle w:val="af7"/>
        <w:widowControl/>
        <w:numPr>
          <w:ilvl w:val="0"/>
          <w:numId w:val="1"/>
        </w:numPr>
        <w:ind w:left="0" w:firstLine="142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в социальной сфере.</w:t>
      </w:r>
    </w:p>
    <w:p w:rsidR="00D22269" w:rsidRDefault="0047157D">
      <w:pPr>
        <w:pStyle w:val="af7"/>
        <w:widowControl/>
        <w:numPr>
          <w:ilvl w:val="0"/>
          <w:numId w:val="1"/>
        </w:numPr>
        <w:ind w:left="0" w:firstLine="142"/>
        <w:jc w:val="both"/>
        <w:rPr>
          <w:sz w:val="28"/>
          <w:szCs w:val="28"/>
        </w:rPr>
      </w:pPr>
      <w:r>
        <w:rPr>
          <w:sz w:val="28"/>
          <w:szCs w:val="28"/>
        </w:rPr>
        <w:t>Опыт российских регионов в управлении муниципальным хозяйством.</w:t>
      </w:r>
    </w:p>
    <w:p w:rsidR="00D22269" w:rsidRDefault="0047157D">
      <w:pPr>
        <w:pStyle w:val="af7"/>
        <w:widowControl/>
        <w:numPr>
          <w:ilvl w:val="0"/>
          <w:numId w:val="1"/>
        </w:numPr>
        <w:ind w:left="0" w:firstLine="142"/>
        <w:jc w:val="both"/>
        <w:rPr>
          <w:sz w:val="28"/>
          <w:szCs w:val="28"/>
        </w:rPr>
      </w:pPr>
      <w:r>
        <w:rPr>
          <w:sz w:val="28"/>
          <w:szCs w:val="28"/>
        </w:rPr>
        <w:t>Опыт зарубежных стран в управлении муниципальным хозяйством.</w:t>
      </w:r>
    </w:p>
    <w:p w:rsidR="00D22269" w:rsidRDefault="00D22269">
      <w:pPr>
        <w:pStyle w:val="af7"/>
        <w:widowControl/>
        <w:ind w:left="0" w:firstLine="142"/>
        <w:jc w:val="both"/>
        <w:rPr>
          <w:sz w:val="28"/>
          <w:szCs w:val="28"/>
        </w:rPr>
      </w:pPr>
    </w:p>
    <w:p w:rsidR="00D22269" w:rsidRDefault="0047157D">
      <w:pPr>
        <w:pStyle w:val="a9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кафедры.</w:t>
      </w:r>
    </w:p>
    <w:p w:rsidR="00D22269" w:rsidRDefault="00D22269">
      <w:pPr>
        <w:widowControl/>
        <w:ind w:left="142"/>
        <w:jc w:val="center"/>
      </w:pPr>
    </w:p>
    <w:p w:rsidR="00D22269" w:rsidRDefault="0047157D">
      <w:pPr>
        <w:widowControl/>
        <w:ind w:left="1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D22269" w:rsidRDefault="0047157D">
      <w:pPr>
        <w:widowControl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p w:rsidR="00D22269" w:rsidRDefault="00D22269">
      <w:pPr>
        <w:widowControl/>
        <w:ind w:firstLine="709"/>
        <w:jc w:val="both"/>
        <w:rPr>
          <w:sz w:val="28"/>
          <w:szCs w:val="28"/>
        </w:rPr>
      </w:pPr>
    </w:p>
    <w:p w:rsidR="00D22269" w:rsidRDefault="0047157D">
      <w:pPr>
        <w:widowControl/>
        <w:suppressAutoHyphens w:val="0"/>
        <w:ind w:firstLine="709"/>
        <w:jc w:val="center"/>
        <w:rPr>
          <w:b/>
          <w:i/>
          <w:sz w:val="28"/>
          <w:szCs w:val="28"/>
          <w:lang w:eastAsia="en-US"/>
        </w:rPr>
      </w:pPr>
      <w:r>
        <w:rPr>
          <w:b/>
          <w:i/>
          <w:sz w:val="28"/>
          <w:szCs w:val="28"/>
          <w:lang w:eastAsia="en-US"/>
        </w:rPr>
        <w:t>Примерный перечень вопросов для подготовки к зачету за первый семестр:</w:t>
      </w:r>
    </w:p>
    <w:p w:rsidR="00D22269" w:rsidRDefault="00D22269">
      <w:pPr>
        <w:widowControl/>
        <w:suppressAutoHyphens w:val="0"/>
        <w:ind w:firstLine="709"/>
        <w:jc w:val="center"/>
        <w:rPr>
          <w:b/>
          <w:i/>
          <w:sz w:val="28"/>
          <w:szCs w:val="28"/>
          <w:lang w:eastAsia="en-US"/>
        </w:rPr>
      </w:pPr>
    </w:p>
    <w:p w:rsidR="00D22269" w:rsidRDefault="0047157D">
      <w:pPr>
        <w:widowControl/>
        <w:numPr>
          <w:ilvl w:val="0"/>
          <w:numId w:val="2"/>
        </w:numPr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Факторы развития городов в историческом и современном аспектах.</w:t>
      </w:r>
    </w:p>
    <w:p w:rsidR="00D22269" w:rsidRDefault="0047157D">
      <w:pPr>
        <w:widowControl/>
        <w:numPr>
          <w:ilvl w:val="0"/>
          <w:numId w:val="2"/>
        </w:numPr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Применение инструментов микроэкономики при анализе городского хозяйства.</w:t>
      </w:r>
    </w:p>
    <w:p w:rsidR="00D22269" w:rsidRDefault="0047157D">
      <w:pPr>
        <w:widowControl/>
        <w:numPr>
          <w:ilvl w:val="0"/>
          <w:numId w:val="2"/>
        </w:numPr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Непроизводственная сфера как социально-экономическая категория. Роль и место непроизводственной сферы в системе общественного разделения труда. </w:t>
      </w:r>
    </w:p>
    <w:p w:rsidR="00D22269" w:rsidRDefault="0047157D">
      <w:pPr>
        <w:widowControl/>
        <w:numPr>
          <w:ilvl w:val="0"/>
          <w:numId w:val="2"/>
        </w:numPr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Мировые тенденции развития непроизводственной сферы. </w:t>
      </w:r>
    </w:p>
    <w:p w:rsidR="00D22269" w:rsidRDefault="0047157D">
      <w:pPr>
        <w:widowControl/>
        <w:numPr>
          <w:ilvl w:val="0"/>
          <w:numId w:val="2"/>
        </w:numPr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Торговля как сфера трудовой деятельности. Ее роль в системе общественного разделения труда. Особенности торговой сферы в городах. </w:t>
      </w:r>
    </w:p>
    <w:p w:rsidR="00D22269" w:rsidRDefault="0047157D">
      <w:pPr>
        <w:widowControl/>
        <w:numPr>
          <w:ilvl w:val="0"/>
          <w:numId w:val="2"/>
        </w:numPr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Бытовое обслуживание населения как отрасль городского хозяйства. Основные проблемы ее развития в городах России. </w:t>
      </w:r>
    </w:p>
    <w:p w:rsidR="00D22269" w:rsidRDefault="0047157D">
      <w:pPr>
        <w:widowControl/>
        <w:numPr>
          <w:ilvl w:val="0"/>
          <w:numId w:val="2"/>
        </w:numPr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Структура финансовой сферы городского хозяйства. Основные проблемы ее становления и функционирования в России.</w:t>
      </w:r>
    </w:p>
    <w:p w:rsidR="00D22269" w:rsidRDefault="0047157D">
      <w:pPr>
        <w:widowControl/>
        <w:numPr>
          <w:ilvl w:val="0"/>
          <w:numId w:val="2"/>
        </w:numPr>
        <w:tabs>
          <w:tab w:val="left" w:pos="1440"/>
        </w:tabs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Непроизводственная сфера как социально-экономическая категория. Роль и место непроизводственной сферы в системе общественного разделения труда. </w:t>
      </w:r>
    </w:p>
    <w:p w:rsidR="00D22269" w:rsidRDefault="0047157D">
      <w:pPr>
        <w:widowControl/>
        <w:numPr>
          <w:ilvl w:val="0"/>
          <w:numId w:val="2"/>
        </w:numPr>
        <w:tabs>
          <w:tab w:val="left" w:pos="1440"/>
        </w:tabs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Основные статьи дохода и расхода городского бюджета. Проблема </w:t>
      </w:r>
      <w:proofErr w:type="gramStart"/>
      <w:r>
        <w:rPr>
          <w:rFonts w:eastAsiaTheme="minorHAnsi"/>
          <w:sz w:val="28"/>
          <w:szCs w:val="28"/>
        </w:rPr>
        <w:t>исполнения</w:t>
      </w:r>
      <w:proofErr w:type="gramEnd"/>
      <w:r>
        <w:rPr>
          <w:rFonts w:eastAsiaTheme="minorHAnsi"/>
          <w:sz w:val="28"/>
          <w:szCs w:val="28"/>
        </w:rPr>
        <w:t xml:space="preserve"> текущего и принятия будущего бюджета города.</w:t>
      </w:r>
    </w:p>
    <w:p w:rsidR="00D22269" w:rsidRDefault="0047157D">
      <w:pPr>
        <w:widowControl/>
        <w:numPr>
          <w:ilvl w:val="0"/>
          <w:numId w:val="2"/>
        </w:numPr>
        <w:tabs>
          <w:tab w:val="left" w:pos="1440"/>
        </w:tabs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Здравоохранение как отрасль социальной сферы городского хозяйства.  </w:t>
      </w:r>
    </w:p>
    <w:p w:rsidR="00D22269" w:rsidRDefault="0047157D">
      <w:pPr>
        <w:widowControl/>
        <w:numPr>
          <w:ilvl w:val="0"/>
          <w:numId w:val="2"/>
        </w:numPr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Экономика медицинского учреждения. Реформы здравоохранения.</w:t>
      </w:r>
    </w:p>
    <w:p w:rsidR="00D22269" w:rsidRDefault="0047157D">
      <w:pPr>
        <w:widowControl/>
        <w:numPr>
          <w:ilvl w:val="0"/>
          <w:numId w:val="2"/>
        </w:numPr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Система образовательных учреждений: типы и классификация. Проблемы их функционирования в городах современной России.</w:t>
      </w:r>
    </w:p>
    <w:p w:rsidR="00D22269" w:rsidRDefault="0047157D">
      <w:pPr>
        <w:widowControl/>
        <w:numPr>
          <w:ilvl w:val="0"/>
          <w:numId w:val="2"/>
        </w:numPr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Система учреждений досуга </w:t>
      </w:r>
      <w:proofErr w:type="gramStart"/>
      <w:r>
        <w:rPr>
          <w:rFonts w:eastAsiaTheme="minorHAnsi"/>
          <w:sz w:val="28"/>
          <w:szCs w:val="28"/>
        </w:rPr>
        <w:t>и  культуры</w:t>
      </w:r>
      <w:proofErr w:type="gramEnd"/>
      <w:r>
        <w:rPr>
          <w:rFonts w:eastAsiaTheme="minorHAnsi"/>
          <w:sz w:val="28"/>
          <w:szCs w:val="28"/>
        </w:rPr>
        <w:t xml:space="preserve">  как отрасли социальной сферы городского хозяйства.</w:t>
      </w:r>
    </w:p>
    <w:p w:rsidR="00D22269" w:rsidRDefault="0047157D">
      <w:pPr>
        <w:widowControl/>
        <w:numPr>
          <w:ilvl w:val="0"/>
          <w:numId w:val="2"/>
        </w:numPr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Культура как отрасль непроизводственной сферы, ее роль в системе городского хозяйства. Система органов управления городскими учреждениями культуры.</w:t>
      </w:r>
    </w:p>
    <w:p w:rsidR="00D22269" w:rsidRDefault="0047157D">
      <w:pPr>
        <w:widowControl/>
        <w:numPr>
          <w:ilvl w:val="0"/>
          <w:numId w:val="2"/>
        </w:numPr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Учреждения культуры: виды и типы. Особенности хозяйственного механизма. Проблемы функционирования учреждений культуры в городах. Нормативы расчета потребности и обеспеченности населения учреждениями культуры.</w:t>
      </w:r>
    </w:p>
    <w:p w:rsidR="00D22269" w:rsidRDefault="0047157D">
      <w:pPr>
        <w:widowControl/>
        <w:numPr>
          <w:ilvl w:val="0"/>
          <w:numId w:val="2"/>
        </w:numPr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Учреждения физической культуры и спорта: их роль в формировании и функционировании социальной сферы городского хозяйства. Типы предприятий физкультуры и спорта, особенности их финансирования и управления.</w:t>
      </w:r>
    </w:p>
    <w:p w:rsidR="00D22269" w:rsidRDefault="0047157D">
      <w:pPr>
        <w:widowControl/>
        <w:numPr>
          <w:ilvl w:val="0"/>
          <w:numId w:val="2"/>
        </w:numPr>
        <w:tabs>
          <w:tab w:val="left" w:pos="1440"/>
        </w:tabs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Жилищно-коммунальное хозяйство в России. Проблемы его функционирования и финансирования в условиях рыночной экономики.</w:t>
      </w:r>
    </w:p>
    <w:p w:rsidR="00D22269" w:rsidRDefault="0047157D">
      <w:pPr>
        <w:widowControl/>
        <w:numPr>
          <w:ilvl w:val="0"/>
          <w:numId w:val="2"/>
        </w:numPr>
        <w:tabs>
          <w:tab w:val="left" w:pos="1440"/>
        </w:tabs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Формы и механизм участия жителей в управлении жилищным хозяйством и благоустройством.</w:t>
      </w:r>
    </w:p>
    <w:p w:rsidR="00D22269" w:rsidRDefault="0047157D">
      <w:pPr>
        <w:widowControl/>
        <w:numPr>
          <w:ilvl w:val="0"/>
          <w:numId w:val="2"/>
        </w:numPr>
        <w:tabs>
          <w:tab w:val="left" w:pos="1440"/>
        </w:tabs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Способы управления многоквартирным домом, их достоинства и недостатки. Товарищества собственников жилья. </w:t>
      </w:r>
    </w:p>
    <w:p w:rsidR="00D22269" w:rsidRDefault="0047157D">
      <w:pPr>
        <w:widowControl/>
        <w:numPr>
          <w:ilvl w:val="0"/>
          <w:numId w:val="2"/>
        </w:numPr>
        <w:tabs>
          <w:tab w:val="left" w:pos="1440"/>
        </w:tabs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Коммунальное хозяйство как отрасль городского хозяйства. Понятие и структура коммунальных услуг. Коммунальное хозяйство и инфраструктура. </w:t>
      </w:r>
    </w:p>
    <w:p w:rsidR="00D22269" w:rsidRDefault="0047157D">
      <w:pPr>
        <w:widowControl/>
        <w:numPr>
          <w:ilvl w:val="0"/>
          <w:numId w:val="2"/>
        </w:numPr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lastRenderedPageBreak/>
        <w:t>Предприятия жилищно-коммунального хозяйства: понятие, структура, проблема.</w:t>
      </w:r>
    </w:p>
    <w:p w:rsidR="00D22269" w:rsidRDefault="0047157D">
      <w:pPr>
        <w:widowControl/>
        <w:numPr>
          <w:ilvl w:val="0"/>
          <w:numId w:val="2"/>
        </w:numPr>
        <w:tabs>
          <w:tab w:val="left" w:pos="1440"/>
        </w:tabs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Социальная роль жилья в обществе. Жилищная реформа в России.</w:t>
      </w:r>
    </w:p>
    <w:p w:rsidR="00D22269" w:rsidRDefault="00D22269">
      <w:pPr>
        <w:widowControl/>
        <w:suppressAutoHyphens w:val="0"/>
        <w:ind w:left="360"/>
        <w:jc w:val="center"/>
        <w:rPr>
          <w:b/>
          <w:i/>
          <w:sz w:val="28"/>
          <w:szCs w:val="28"/>
          <w:lang w:eastAsia="en-US"/>
        </w:rPr>
      </w:pPr>
    </w:p>
    <w:p w:rsidR="00D22269" w:rsidRDefault="0047157D">
      <w:pPr>
        <w:widowControl/>
        <w:suppressAutoHyphens w:val="0"/>
        <w:ind w:left="360"/>
        <w:jc w:val="center"/>
        <w:rPr>
          <w:b/>
          <w:i/>
          <w:sz w:val="28"/>
          <w:szCs w:val="28"/>
          <w:lang w:eastAsia="en-US"/>
        </w:rPr>
      </w:pPr>
      <w:r>
        <w:rPr>
          <w:b/>
          <w:i/>
          <w:sz w:val="28"/>
          <w:szCs w:val="28"/>
          <w:lang w:eastAsia="en-US"/>
        </w:rPr>
        <w:t>Примерный перечень вопросов для подготовки к экзамену за второй семестр:</w:t>
      </w:r>
    </w:p>
    <w:p w:rsidR="00D22269" w:rsidRDefault="00D22269">
      <w:pPr>
        <w:widowControl/>
        <w:suppressAutoHyphens w:val="0"/>
        <w:ind w:left="360"/>
        <w:jc w:val="center"/>
        <w:rPr>
          <w:b/>
          <w:i/>
          <w:sz w:val="28"/>
          <w:szCs w:val="28"/>
          <w:lang w:eastAsia="en-US"/>
        </w:rPr>
      </w:pPr>
    </w:p>
    <w:p w:rsidR="00D22269" w:rsidRDefault="0047157D">
      <w:pPr>
        <w:pStyle w:val="af7"/>
        <w:widowControl/>
        <w:numPr>
          <w:ilvl w:val="0"/>
          <w:numId w:val="3"/>
        </w:numPr>
        <w:tabs>
          <w:tab w:val="left" w:pos="1440"/>
        </w:tabs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Городской пассажирский транспорт: мировые и отечественные проблемы.</w:t>
      </w:r>
    </w:p>
    <w:p w:rsidR="00D22269" w:rsidRDefault="0047157D">
      <w:pPr>
        <w:pStyle w:val="af7"/>
        <w:widowControl/>
        <w:numPr>
          <w:ilvl w:val="0"/>
          <w:numId w:val="3"/>
        </w:numPr>
        <w:tabs>
          <w:tab w:val="left" w:pos="1440"/>
        </w:tabs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Транспортные проблемы мегаполисов и возможные пути их решения.</w:t>
      </w:r>
    </w:p>
    <w:p w:rsidR="00D22269" w:rsidRDefault="0047157D">
      <w:pPr>
        <w:pStyle w:val="af7"/>
        <w:widowControl/>
        <w:numPr>
          <w:ilvl w:val="0"/>
          <w:numId w:val="3"/>
        </w:numPr>
        <w:tabs>
          <w:tab w:val="left" w:pos="1440"/>
        </w:tabs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Организация и управление санитарной очисткой города.</w:t>
      </w:r>
    </w:p>
    <w:p w:rsidR="00D22269" w:rsidRDefault="0047157D">
      <w:pPr>
        <w:pStyle w:val="af7"/>
        <w:widowControl/>
        <w:numPr>
          <w:ilvl w:val="0"/>
          <w:numId w:val="3"/>
        </w:numPr>
        <w:tabs>
          <w:tab w:val="left" w:pos="1440"/>
        </w:tabs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Основные группы факторов, определяющие социально-экономическую ситуацию на территории города и соотношение отраслей городского хозяйства.</w:t>
      </w:r>
    </w:p>
    <w:p w:rsidR="00D22269" w:rsidRDefault="0047157D">
      <w:pPr>
        <w:pStyle w:val="af7"/>
        <w:widowControl/>
        <w:numPr>
          <w:ilvl w:val="0"/>
          <w:numId w:val="3"/>
        </w:numPr>
        <w:tabs>
          <w:tab w:val="left" w:pos="1440"/>
        </w:tabs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Концепция развития градообразующих и градообслуживающих отраслей в городах величины в России.</w:t>
      </w:r>
    </w:p>
    <w:p w:rsidR="00D22269" w:rsidRDefault="0047157D">
      <w:pPr>
        <w:pStyle w:val="af7"/>
        <w:widowControl/>
        <w:numPr>
          <w:ilvl w:val="0"/>
          <w:numId w:val="3"/>
        </w:numPr>
        <w:tabs>
          <w:tab w:val="left" w:pos="1440"/>
        </w:tabs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Полифункциональные и монофункциональные города, специфика их городского хозяйства.</w:t>
      </w:r>
    </w:p>
    <w:p w:rsidR="00D22269" w:rsidRDefault="0047157D">
      <w:pPr>
        <w:pStyle w:val="af7"/>
        <w:widowControl/>
        <w:numPr>
          <w:ilvl w:val="0"/>
          <w:numId w:val="3"/>
        </w:numPr>
        <w:tabs>
          <w:tab w:val="left" w:pos="1440"/>
        </w:tabs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Градообразующие виды услуг и их значение в городах разной людности.</w:t>
      </w:r>
    </w:p>
    <w:p w:rsidR="00D22269" w:rsidRDefault="0047157D">
      <w:pPr>
        <w:pStyle w:val="af7"/>
        <w:widowControl/>
        <w:numPr>
          <w:ilvl w:val="0"/>
          <w:numId w:val="3"/>
        </w:numPr>
        <w:tabs>
          <w:tab w:val="left" w:pos="1440"/>
        </w:tabs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Основные показатели уровня социально-экономического развития города. Их практическое значение.</w:t>
      </w:r>
    </w:p>
    <w:p w:rsidR="00D22269" w:rsidRDefault="0047157D">
      <w:pPr>
        <w:pStyle w:val="af7"/>
        <w:widowControl/>
        <w:numPr>
          <w:ilvl w:val="0"/>
          <w:numId w:val="3"/>
        </w:numPr>
        <w:tabs>
          <w:tab w:val="left" w:pos="1440"/>
        </w:tabs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Взаимосвязь рынка городской земли и рынка жилья.</w:t>
      </w:r>
    </w:p>
    <w:p w:rsidR="00D22269" w:rsidRDefault="0047157D">
      <w:pPr>
        <w:pStyle w:val="af7"/>
        <w:widowControl/>
        <w:numPr>
          <w:ilvl w:val="0"/>
          <w:numId w:val="3"/>
        </w:numPr>
        <w:tabs>
          <w:tab w:val="left" w:pos="1440"/>
        </w:tabs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Основные факторы, определяющие стоимость жилья. Финансирование воспроизводства жилья.</w:t>
      </w:r>
    </w:p>
    <w:p w:rsidR="00D22269" w:rsidRDefault="0047157D">
      <w:pPr>
        <w:pStyle w:val="af7"/>
        <w:widowControl/>
        <w:numPr>
          <w:ilvl w:val="0"/>
          <w:numId w:val="3"/>
        </w:numPr>
        <w:tabs>
          <w:tab w:val="left" w:pos="1440"/>
        </w:tabs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Административные и экономические методы управления городским хозяйством.</w:t>
      </w:r>
    </w:p>
    <w:p w:rsidR="00D22269" w:rsidRDefault="0047157D">
      <w:pPr>
        <w:pStyle w:val="af7"/>
        <w:widowControl/>
        <w:numPr>
          <w:ilvl w:val="0"/>
          <w:numId w:val="3"/>
        </w:numPr>
        <w:tabs>
          <w:tab w:val="left" w:pos="1440"/>
        </w:tabs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Основы финансово-экономической деятельности местного самоуправления.</w:t>
      </w:r>
    </w:p>
    <w:p w:rsidR="00D22269" w:rsidRDefault="0047157D">
      <w:pPr>
        <w:pStyle w:val="af7"/>
        <w:widowControl/>
        <w:numPr>
          <w:ilvl w:val="0"/>
          <w:numId w:val="3"/>
        </w:numPr>
        <w:tabs>
          <w:tab w:val="left" w:pos="1440"/>
        </w:tabs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Формирование финансовой базы местного самоуправления.</w:t>
      </w:r>
    </w:p>
    <w:p w:rsidR="00D22269" w:rsidRDefault="0047157D">
      <w:pPr>
        <w:pStyle w:val="af7"/>
        <w:widowControl/>
        <w:numPr>
          <w:ilvl w:val="0"/>
          <w:numId w:val="3"/>
        </w:numPr>
        <w:tabs>
          <w:tab w:val="left" w:pos="1440"/>
        </w:tabs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Содержание и особенности финансовых отношений в жилищно-коммунальном хозяйстве.</w:t>
      </w:r>
    </w:p>
    <w:p w:rsidR="00D22269" w:rsidRDefault="0047157D">
      <w:pPr>
        <w:pStyle w:val="af7"/>
        <w:widowControl/>
        <w:numPr>
          <w:ilvl w:val="0"/>
          <w:numId w:val="3"/>
        </w:numPr>
        <w:tabs>
          <w:tab w:val="left" w:pos="1440"/>
        </w:tabs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Структура и состав жилищно-коммунального хозяйства в городах России.</w:t>
      </w:r>
    </w:p>
    <w:p w:rsidR="00D22269" w:rsidRDefault="0047157D">
      <w:pPr>
        <w:pStyle w:val="af7"/>
        <w:widowControl/>
        <w:numPr>
          <w:ilvl w:val="0"/>
          <w:numId w:val="3"/>
        </w:numPr>
        <w:tabs>
          <w:tab w:val="left" w:pos="1440"/>
        </w:tabs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Характеристика оборотных средств жилищно-коммунального хозяйства.</w:t>
      </w:r>
    </w:p>
    <w:p w:rsidR="00D22269" w:rsidRDefault="0047157D">
      <w:pPr>
        <w:pStyle w:val="af7"/>
        <w:widowControl/>
        <w:numPr>
          <w:ilvl w:val="0"/>
          <w:numId w:val="3"/>
        </w:numPr>
        <w:tabs>
          <w:tab w:val="left" w:pos="1440"/>
        </w:tabs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Особенности хозрасчета в жилищно-коммунальном хозяйстве городов России.</w:t>
      </w:r>
    </w:p>
    <w:p w:rsidR="00D22269" w:rsidRDefault="0047157D">
      <w:pPr>
        <w:pStyle w:val="af7"/>
        <w:widowControl/>
        <w:numPr>
          <w:ilvl w:val="0"/>
          <w:numId w:val="3"/>
        </w:numPr>
        <w:tabs>
          <w:tab w:val="left" w:pos="1440"/>
        </w:tabs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Структура доходов и расходов в жилищно-коммунальном хозяйстве городов России.</w:t>
      </w:r>
    </w:p>
    <w:p w:rsidR="00D22269" w:rsidRDefault="0047157D">
      <w:pPr>
        <w:pStyle w:val="af7"/>
        <w:widowControl/>
        <w:numPr>
          <w:ilvl w:val="0"/>
          <w:numId w:val="3"/>
        </w:numPr>
        <w:tabs>
          <w:tab w:val="left" w:pos="1440"/>
        </w:tabs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Основные положения подпрограммы «Реформирование и модернизация жилищно-коммунального комплекса Российской </w:t>
      </w:r>
      <w:proofErr w:type="gramStart"/>
      <w:r>
        <w:rPr>
          <w:rFonts w:eastAsiaTheme="minorHAnsi"/>
          <w:sz w:val="28"/>
          <w:szCs w:val="28"/>
        </w:rPr>
        <w:t>Федерации»  федеральной</w:t>
      </w:r>
      <w:proofErr w:type="gramEnd"/>
      <w:r>
        <w:rPr>
          <w:rFonts w:eastAsiaTheme="minorHAnsi"/>
          <w:sz w:val="28"/>
          <w:szCs w:val="28"/>
        </w:rPr>
        <w:t xml:space="preserve"> целевой программы «Жилище» на 2002-2010 годы.</w:t>
      </w:r>
    </w:p>
    <w:p w:rsidR="00D22269" w:rsidRDefault="0047157D">
      <w:pPr>
        <w:pStyle w:val="af7"/>
        <w:widowControl/>
        <w:numPr>
          <w:ilvl w:val="0"/>
          <w:numId w:val="3"/>
        </w:numPr>
        <w:tabs>
          <w:tab w:val="left" w:pos="1440"/>
        </w:tabs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Принципы и направления формирования эффективного механизма управления городским хозяйством в России.</w:t>
      </w:r>
    </w:p>
    <w:p w:rsidR="00D22269" w:rsidRDefault="0047157D">
      <w:pPr>
        <w:pStyle w:val="af7"/>
        <w:widowControl/>
        <w:numPr>
          <w:ilvl w:val="0"/>
          <w:numId w:val="3"/>
        </w:numPr>
        <w:tabs>
          <w:tab w:val="left" w:pos="1440"/>
        </w:tabs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Структура государственных и муниципальных органов управления жилищно-коммунальным хозяйством в России.</w:t>
      </w:r>
    </w:p>
    <w:p w:rsidR="00D22269" w:rsidRDefault="0047157D">
      <w:pPr>
        <w:pStyle w:val="af7"/>
        <w:widowControl/>
        <w:numPr>
          <w:ilvl w:val="0"/>
          <w:numId w:val="3"/>
        </w:numPr>
        <w:tabs>
          <w:tab w:val="left" w:pos="1440"/>
        </w:tabs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Прогнозирование перспективного развития города. Основные показатели планов и программ стратегического развития.</w:t>
      </w:r>
    </w:p>
    <w:p w:rsidR="00D22269" w:rsidRDefault="0047157D">
      <w:pPr>
        <w:pStyle w:val="af7"/>
        <w:widowControl/>
        <w:numPr>
          <w:ilvl w:val="0"/>
          <w:numId w:val="3"/>
        </w:numPr>
        <w:tabs>
          <w:tab w:val="left" w:pos="1440"/>
        </w:tabs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Формирование стратегических альтернатив и выбор оптимального варианта стратегии развития города.</w:t>
      </w:r>
    </w:p>
    <w:p w:rsidR="00D22269" w:rsidRDefault="0047157D">
      <w:pPr>
        <w:pStyle w:val="af7"/>
        <w:widowControl/>
        <w:numPr>
          <w:ilvl w:val="0"/>
          <w:numId w:val="3"/>
        </w:numPr>
        <w:tabs>
          <w:tab w:val="left" w:pos="1440"/>
        </w:tabs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Основные формы привлечения финансовых ресурсов в жилищно-коммунальное хозяйство и капитальное строительство.</w:t>
      </w:r>
    </w:p>
    <w:p w:rsidR="00D22269" w:rsidRDefault="0047157D">
      <w:pPr>
        <w:pStyle w:val="af7"/>
        <w:widowControl/>
        <w:numPr>
          <w:ilvl w:val="0"/>
          <w:numId w:val="3"/>
        </w:numPr>
        <w:tabs>
          <w:tab w:val="left" w:pos="1440"/>
        </w:tabs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lastRenderedPageBreak/>
        <w:t>Содержание преобразований финансово-экономического механизма в жилищной сфере.</w:t>
      </w:r>
    </w:p>
    <w:p w:rsidR="00D22269" w:rsidRDefault="0047157D">
      <w:pPr>
        <w:pStyle w:val="af7"/>
        <w:widowControl/>
        <w:numPr>
          <w:ilvl w:val="0"/>
          <w:numId w:val="3"/>
        </w:numPr>
        <w:tabs>
          <w:tab w:val="left" w:pos="1440"/>
        </w:tabs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Понятие и виды тарифов на оплату коммунальных услуг в городах России.</w:t>
      </w:r>
    </w:p>
    <w:p w:rsidR="00D22269" w:rsidRDefault="0047157D">
      <w:pPr>
        <w:pStyle w:val="af7"/>
        <w:widowControl/>
        <w:numPr>
          <w:ilvl w:val="0"/>
          <w:numId w:val="3"/>
        </w:numPr>
        <w:tabs>
          <w:tab w:val="left" w:pos="1440"/>
        </w:tabs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Нормативная и правовая база реформы жилищно-коммунального хозяйства в России.</w:t>
      </w:r>
    </w:p>
    <w:p w:rsidR="00D22269" w:rsidRDefault="0047157D">
      <w:pPr>
        <w:pStyle w:val="af7"/>
        <w:widowControl/>
        <w:numPr>
          <w:ilvl w:val="0"/>
          <w:numId w:val="3"/>
        </w:numPr>
        <w:tabs>
          <w:tab w:val="left" w:pos="1440"/>
        </w:tabs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Маркетинг в городском хозяйстве. Принципы формирования тарифов на основные услуги жилищно-коммунального хозяйства в городах России.</w:t>
      </w:r>
    </w:p>
    <w:p w:rsidR="00D22269" w:rsidRDefault="00D22269">
      <w:pPr>
        <w:widowControl/>
        <w:ind w:left="709"/>
        <w:jc w:val="both"/>
        <w:rPr>
          <w:rFonts w:eastAsiaTheme="minorHAnsi"/>
          <w:sz w:val="28"/>
          <w:szCs w:val="28"/>
        </w:rPr>
      </w:pPr>
    </w:p>
    <w:p w:rsidR="00D22269" w:rsidRDefault="0047157D">
      <w:pPr>
        <w:widowControl/>
        <w:suppressAutoHyphens w:val="0"/>
        <w:spacing w:line="276" w:lineRule="auto"/>
        <w:ind w:firstLine="709"/>
        <w:jc w:val="center"/>
        <w:rPr>
          <w:b/>
          <w:i/>
          <w:sz w:val="28"/>
          <w:szCs w:val="28"/>
          <w:lang w:eastAsia="en-US"/>
        </w:rPr>
      </w:pPr>
      <w:r>
        <w:rPr>
          <w:b/>
          <w:i/>
          <w:sz w:val="28"/>
          <w:szCs w:val="28"/>
          <w:lang w:eastAsia="en-US"/>
        </w:rPr>
        <w:t>Пример экзаменационного билета</w:t>
      </w:r>
    </w:p>
    <w:p w:rsidR="00D22269" w:rsidRDefault="0047157D">
      <w:pPr>
        <w:widowControl/>
        <w:suppressAutoHyphens w:val="0"/>
        <w:spacing w:line="276" w:lineRule="auto"/>
        <w:ind w:left="-567" w:right="-284" w:firstLine="709"/>
        <w:jc w:val="center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ЭКЗАМЕНАЦИОННЫЙ БИЛЕТ № С</w:t>
      </w:r>
    </w:p>
    <w:p w:rsidR="00D22269" w:rsidRDefault="0047157D">
      <w:pPr>
        <w:tabs>
          <w:tab w:val="left" w:pos="-284"/>
          <w:tab w:val="left" w:pos="142"/>
        </w:tabs>
        <w:rPr>
          <w:b/>
        </w:rPr>
      </w:pPr>
      <w:r>
        <w:rPr>
          <w:b/>
        </w:rPr>
        <w:t>1 вопрос (20 баллов)</w:t>
      </w:r>
    </w:p>
    <w:p w:rsidR="00D22269" w:rsidRDefault="0047157D">
      <w:pPr>
        <w:tabs>
          <w:tab w:val="left" w:pos="-284"/>
          <w:tab w:val="left" w:pos="142"/>
        </w:tabs>
        <w:rPr>
          <w:bCs/>
        </w:rPr>
      </w:pPr>
      <w:r>
        <w:rPr>
          <w:bCs/>
        </w:rPr>
        <w:t>Назовите факторы развития городов в историческом и современном аспектах.</w:t>
      </w:r>
    </w:p>
    <w:p w:rsidR="00D22269" w:rsidRDefault="0047157D">
      <w:pPr>
        <w:tabs>
          <w:tab w:val="left" w:pos="-284"/>
          <w:tab w:val="left" w:pos="142"/>
        </w:tabs>
        <w:rPr>
          <w:b/>
        </w:rPr>
      </w:pPr>
      <w:r>
        <w:rPr>
          <w:b/>
        </w:rPr>
        <w:t>2 вопрос- 20 баллов (</w:t>
      </w:r>
      <w:r>
        <w:rPr>
          <w:b/>
          <w:bCs/>
        </w:rPr>
        <w:t>каждый правильный ответ на один тест- 2 балла</w:t>
      </w:r>
      <w:r>
        <w:rPr>
          <w:b/>
        </w:rPr>
        <w:t>)</w:t>
      </w: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459"/>
        <w:gridCol w:w="3801"/>
        <w:gridCol w:w="5935"/>
      </w:tblGrid>
      <w:tr w:rsidR="00D22269"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269" w:rsidRDefault="0047157D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269" w:rsidRDefault="0047157D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Горячее водоснабжение и  отопление должны обеспечивать системы … городов</w:t>
            </w:r>
          </w:p>
        </w:tc>
        <w:tc>
          <w:tcPr>
            <w:tcW w:w="5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269" w:rsidRDefault="00D22269">
            <w:pPr>
              <w:ind w:left="119" w:right="-57"/>
              <w:rPr>
                <w:sz w:val="24"/>
                <w:szCs w:val="24"/>
              </w:rPr>
            </w:pPr>
          </w:p>
        </w:tc>
      </w:tr>
      <w:tr w:rsidR="00D22269"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269" w:rsidRDefault="0047157D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269" w:rsidRDefault="0047157D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 числу экономико-организационных проблем функционирования систем благоустройства территории города относятся (Вы должны выбрать 2 правильных ответа): </w:t>
            </w:r>
          </w:p>
        </w:tc>
        <w:tc>
          <w:tcPr>
            <w:tcW w:w="5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269" w:rsidRDefault="0047157D">
            <w:pPr>
              <w:pStyle w:val="af7"/>
              <w:numPr>
                <w:ilvl w:val="0"/>
                <w:numId w:val="4"/>
              </w:numPr>
              <w:ind w:left="0" w:right="-57" w:firstLine="1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Отсутствие реального собственника, на землю </w:t>
            </w:r>
          </w:p>
          <w:p w:rsidR="00D22269" w:rsidRDefault="0047157D">
            <w:pPr>
              <w:pStyle w:val="af7"/>
              <w:numPr>
                <w:ilvl w:val="0"/>
                <w:numId w:val="4"/>
              </w:numPr>
              <w:ind w:left="0" w:right="-57" w:firstLine="1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Высокая изношенность городских дорог </w:t>
            </w:r>
          </w:p>
          <w:p w:rsidR="00D22269" w:rsidRDefault="0047157D">
            <w:pPr>
              <w:pStyle w:val="af7"/>
              <w:numPr>
                <w:ilvl w:val="0"/>
                <w:numId w:val="4"/>
              </w:numPr>
              <w:ind w:left="0" w:right="-57" w:firstLine="1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Чрезмерный монополизм в данной сфере</w:t>
            </w:r>
          </w:p>
          <w:p w:rsidR="00D22269" w:rsidRDefault="0047157D">
            <w:pPr>
              <w:pStyle w:val="af7"/>
              <w:numPr>
                <w:ilvl w:val="0"/>
                <w:numId w:val="4"/>
              </w:numPr>
              <w:ind w:left="0" w:right="-57" w:firstLine="1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Тревожная экологическая ситуация в области санитарной очистки города </w:t>
            </w:r>
          </w:p>
          <w:p w:rsidR="00D22269" w:rsidRDefault="0047157D">
            <w:pPr>
              <w:pStyle w:val="af7"/>
              <w:numPr>
                <w:ilvl w:val="0"/>
                <w:numId w:val="4"/>
              </w:numPr>
              <w:ind w:left="0" w:right="-57" w:firstLine="1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Неэффективная система управления сферой благоустройства территории города</w:t>
            </w:r>
          </w:p>
        </w:tc>
      </w:tr>
      <w:tr w:rsidR="00D22269"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269" w:rsidRDefault="0047157D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269" w:rsidRDefault="0047157D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Вывоз, утилизация и переработка твердых бытовых </w:t>
            </w:r>
          </w:p>
          <w:p w:rsidR="00D22269" w:rsidRDefault="0047157D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отходов (ТБО) в городах – это задачи предприятий…</w:t>
            </w:r>
          </w:p>
        </w:tc>
        <w:tc>
          <w:tcPr>
            <w:tcW w:w="5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269" w:rsidRDefault="00D22269">
            <w:pPr>
              <w:ind w:left="170" w:right="-57" w:hanging="227"/>
              <w:rPr>
                <w:sz w:val="24"/>
                <w:szCs w:val="24"/>
              </w:rPr>
            </w:pPr>
          </w:p>
        </w:tc>
      </w:tr>
      <w:tr w:rsidR="00D22269"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269" w:rsidRDefault="0047157D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269" w:rsidRDefault="0047157D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Экономические методы создания комплексной системы управления твёрдыми муниципальными отходами города включают:</w:t>
            </w:r>
          </w:p>
        </w:tc>
        <w:tc>
          <w:tcPr>
            <w:tcW w:w="5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269" w:rsidRDefault="0047157D">
            <w:pPr>
              <w:pStyle w:val="af7"/>
              <w:numPr>
                <w:ilvl w:val="0"/>
                <w:numId w:val="5"/>
              </w:numPr>
              <w:ind w:left="0" w:right="-57" w:firstLine="1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Формирование экономического механизма функционирования системы </w:t>
            </w:r>
          </w:p>
          <w:p w:rsidR="00D22269" w:rsidRDefault="0047157D">
            <w:pPr>
              <w:pStyle w:val="af7"/>
              <w:numPr>
                <w:ilvl w:val="0"/>
                <w:numId w:val="5"/>
              </w:numPr>
              <w:ind w:left="0" w:right="-57" w:firstLine="1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Организацию селективного метода сбора муниципальных отходов </w:t>
            </w:r>
          </w:p>
          <w:p w:rsidR="00D22269" w:rsidRDefault="0047157D">
            <w:pPr>
              <w:pStyle w:val="af7"/>
              <w:numPr>
                <w:ilvl w:val="0"/>
                <w:numId w:val="5"/>
              </w:numPr>
              <w:ind w:left="0" w:right="-57" w:hanging="273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Пропаганду экологически безопасных способов производства, потребления и использования отходов </w:t>
            </w:r>
          </w:p>
          <w:p w:rsidR="00D22269" w:rsidRDefault="0047157D">
            <w:pPr>
              <w:pStyle w:val="af7"/>
              <w:numPr>
                <w:ilvl w:val="0"/>
                <w:numId w:val="5"/>
              </w:numPr>
              <w:ind w:left="0" w:right="-57" w:firstLine="1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транспортировку отходов с использованием трансфертных станций </w:t>
            </w:r>
          </w:p>
          <w:p w:rsidR="00D22269" w:rsidRDefault="0047157D">
            <w:pPr>
              <w:pStyle w:val="af7"/>
              <w:numPr>
                <w:ilvl w:val="0"/>
                <w:numId w:val="5"/>
              </w:numPr>
              <w:ind w:left="0" w:right="-57" w:firstLine="1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организацию финансовых потоков в системе управления муниципальными отходами города</w:t>
            </w:r>
          </w:p>
        </w:tc>
      </w:tr>
      <w:tr w:rsidR="00D22269"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269" w:rsidRDefault="0047157D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269" w:rsidRDefault="0047157D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Одной из основных проблем в области жилищно-коммунального хозяйства</w:t>
            </w:r>
          </w:p>
          <w:p w:rsidR="00D22269" w:rsidRDefault="0047157D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 Российской Федерации является значительный объем … отрасли.</w:t>
            </w:r>
          </w:p>
        </w:tc>
        <w:tc>
          <w:tcPr>
            <w:tcW w:w="5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269" w:rsidRDefault="00D22269">
            <w:pPr>
              <w:ind w:left="170" w:right="-57" w:hanging="227"/>
              <w:rPr>
                <w:sz w:val="24"/>
                <w:szCs w:val="24"/>
              </w:rPr>
            </w:pPr>
          </w:p>
        </w:tc>
      </w:tr>
      <w:tr w:rsidR="00D22269"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269" w:rsidRDefault="0047157D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269" w:rsidRDefault="0047157D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разработке целевого блока системы управления твёрдыми муниципальными отходами города предусматривается:</w:t>
            </w:r>
          </w:p>
        </w:tc>
        <w:tc>
          <w:tcPr>
            <w:tcW w:w="5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269" w:rsidRDefault="0047157D">
            <w:pPr>
              <w:pStyle w:val="af7"/>
              <w:numPr>
                <w:ilvl w:val="0"/>
                <w:numId w:val="6"/>
              </w:numPr>
              <w:ind w:left="-132" w:right="-57" w:firstLine="132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Разработка организационных процедур по формированию системы </w:t>
            </w:r>
          </w:p>
          <w:p w:rsidR="00D22269" w:rsidRDefault="0047157D">
            <w:pPr>
              <w:pStyle w:val="af7"/>
              <w:numPr>
                <w:ilvl w:val="0"/>
                <w:numId w:val="6"/>
              </w:numPr>
              <w:ind w:left="-132" w:right="-57" w:firstLine="132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Разработка и принятие городских стандартов по санитарному содержанию территории города </w:t>
            </w:r>
          </w:p>
          <w:p w:rsidR="00D22269" w:rsidRDefault="0047157D">
            <w:pPr>
              <w:pStyle w:val="af7"/>
              <w:numPr>
                <w:ilvl w:val="0"/>
                <w:numId w:val="6"/>
              </w:numPr>
              <w:ind w:left="-132" w:right="-57" w:firstLine="132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Формирование системы экономических взаимоотношений участников управленческого процесса </w:t>
            </w:r>
          </w:p>
          <w:p w:rsidR="00D22269" w:rsidRDefault="0047157D">
            <w:pPr>
              <w:pStyle w:val="af7"/>
              <w:numPr>
                <w:ilvl w:val="0"/>
                <w:numId w:val="6"/>
              </w:numPr>
              <w:ind w:left="-132" w:right="-57" w:firstLine="132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Формирование системы целевых установок </w:t>
            </w:r>
          </w:p>
          <w:p w:rsidR="00D22269" w:rsidRDefault="0047157D">
            <w:pPr>
              <w:pStyle w:val="af7"/>
              <w:numPr>
                <w:ilvl w:val="0"/>
                <w:numId w:val="6"/>
              </w:numPr>
              <w:ind w:left="-132" w:right="-57" w:firstLine="132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программы сооружения полигонов по захоронению муниципальных отходов</w:t>
            </w:r>
          </w:p>
        </w:tc>
      </w:tr>
      <w:tr w:rsidR="00D22269">
        <w:trPr>
          <w:trHeight w:val="1014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269" w:rsidRDefault="0047157D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7.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269" w:rsidRDefault="004715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Субсидия на оплату жилищно-коммунальных услуг НЕ должна…</w:t>
            </w:r>
          </w:p>
        </w:tc>
        <w:tc>
          <w:tcPr>
            <w:tcW w:w="5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269" w:rsidRDefault="0047157D">
            <w:pPr>
              <w:pStyle w:val="af7"/>
              <w:numPr>
                <w:ilvl w:val="0"/>
                <w:numId w:val="7"/>
              </w:numPr>
              <w:ind w:left="10" w:right="-57" w:hanging="1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превышать сумму льгот</w:t>
            </w:r>
          </w:p>
          <w:p w:rsidR="00D22269" w:rsidRDefault="0047157D">
            <w:pPr>
              <w:pStyle w:val="af7"/>
              <w:numPr>
                <w:ilvl w:val="0"/>
                <w:numId w:val="7"/>
              </w:numPr>
              <w:ind w:left="10" w:right="-57" w:hanging="1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превышать фактических расходов семьи на оплату ЖКУ</w:t>
            </w:r>
          </w:p>
          <w:p w:rsidR="00D22269" w:rsidRDefault="0047157D">
            <w:pPr>
              <w:pStyle w:val="af7"/>
              <w:numPr>
                <w:ilvl w:val="0"/>
                <w:numId w:val="7"/>
              </w:numPr>
              <w:ind w:left="10" w:right="-57" w:hanging="1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превышать сумму равную 500 рублей</w:t>
            </w:r>
          </w:p>
          <w:p w:rsidR="00D22269" w:rsidRDefault="0047157D">
            <w:pPr>
              <w:pStyle w:val="af7"/>
              <w:numPr>
                <w:ilvl w:val="0"/>
                <w:numId w:val="7"/>
              </w:numPr>
              <w:ind w:left="10" w:right="-57" w:hanging="1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быть менее 1 тыс. рублей</w:t>
            </w:r>
          </w:p>
          <w:p w:rsidR="00D22269" w:rsidRDefault="0047157D">
            <w:pPr>
              <w:pStyle w:val="af7"/>
              <w:numPr>
                <w:ilvl w:val="0"/>
                <w:numId w:val="7"/>
              </w:numPr>
              <w:ind w:left="10" w:right="-57" w:hanging="1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иметь ограничений</w:t>
            </w:r>
          </w:p>
        </w:tc>
      </w:tr>
      <w:tr w:rsidR="00D22269"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269" w:rsidRDefault="0047157D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269" w:rsidRDefault="0047157D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состав общественного (массового) городского пассажирского транспорта (ГПТ) включаются:</w:t>
            </w:r>
          </w:p>
        </w:tc>
        <w:tc>
          <w:tcPr>
            <w:tcW w:w="5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269" w:rsidRDefault="0047157D">
            <w:pPr>
              <w:pStyle w:val="af7"/>
              <w:numPr>
                <w:ilvl w:val="0"/>
                <w:numId w:val="8"/>
              </w:numPr>
              <w:ind w:left="10" w:right="-57" w:hanging="1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Троллейбус </w:t>
            </w:r>
          </w:p>
          <w:p w:rsidR="00D22269" w:rsidRDefault="0047157D">
            <w:pPr>
              <w:pStyle w:val="af7"/>
              <w:numPr>
                <w:ilvl w:val="0"/>
                <w:numId w:val="8"/>
              </w:numPr>
              <w:ind w:left="10" w:right="-57" w:hanging="1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Мотоциклы и велосипеды </w:t>
            </w:r>
          </w:p>
          <w:p w:rsidR="00D22269" w:rsidRDefault="0047157D">
            <w:pPr>
              <w:pStyle w:val="af7"/>
              <w:numPr>
                <w:ilvl w:val="0"/>
                <w:numId w:val="8"/>
              </w:numPr>
              <w:ind w:left="10" w:right="-57" w:hanging="1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Легковые автомобили </w:t>
            </w:r>
          </w:p>
          <w:p w:rsidR="00D22269" w:rsidRDefault="0047157D">
            <w:pPr>
              <w:pStyle w:val="af7"/>
              <w:numPr>
                <w:ilvl w:val="0"/>
                <w:numId w:val="8"/>
              </w:numPr>
              <w:ind w:left="10" w:right="-57" w:hanging="1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Метрополитен </w:t>
            </w:r>
          </w:p>
          <w:p w:rsidR="00D22269" w:rsidRDefault="0047157D">
            <w:pPr>
              <w:pStyle w:val="af7"/>
              <w:numPr>
                <w:ilvl w:val="0"/>
                <w:numId w:val="8"/>
              </w:numPr>
              <w:ind w:left="10" w:right="-57" w:hanging="1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Маршрутные автобусы</w:t>
            </w:r>
          </w:p>
        </w:tc>
      </w:tr>
      <w:tr w:rsidR="00D22269"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269" w:rsidRDefault="0047157D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269" w:rsidRDefault="0047157D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Категории потенциальных инвесторов в строительстве: государственные </w:t>
            </w:r>
          </w:p>
          <w:p w:rsidR="00D22269" w:rsidRDefault="0047157D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муниципальные организации, частный бизнес, … лица</w:t>
            </w:r>
          </w:p>
        </w:tc>
        <w:tc>
          <w:tcPr>
            <w:tcW w:w="5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269" w:rsidRDefault="0047157D">
            <w:pPr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обеспечение развития территории региона</w:t>
            </w:r>
          </w:p>
          <w:p w:rsidR="00D22269" w:rsidRDefault="0047157D">
            <w:pPr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защита интересов и прав местного сообщества</w:t>
            </w:r>
          </w:p>
          <w:p w:rsidR="00D22269" w:rsidRDefault="0047157D">
            <w:pPr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обеспечение участия населения в решении местных дел</w:t>
            </w:r>
          </w:p>
          <w:p w:rsidR="00D22269" w:rsidRDefault="0047157D">
            <w:pPr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представление интересов государства на международном уровне</w:t>
            </w:r>
          </w:p>
          <w:p w:rsidR="00D22269" w:rsidRDefault="0047157D">
            <w:pPr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расширение полномочий органов местного самоуправления</w:t>
            </w:r>
          </w:p>
          <w:p w:rsidR="00D22269" w:rsidRDefault="0047157D">
            <w:pPr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создание условий для участия населения в решении местных проблем </w:t>
            </w:r>
          </w:p>
          <w:p w:rsidR="00D22269" w:rsidRDefault="0047157D">
            <w:pPr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принятие законов, учитывающих специфику муниципальных образований</w:t>
            </w:r>
          </w:p>
          <w:p w:rsidR="00D22269" w:rsidRDefault="00D22269">
            <w:pPr>
              <w:ind w:left="170" w:right="-57" w:hanging="227"/>
              <w:rPr>
                <w:sz w:val="24"/>
                <w:szCs w:val="24"/>
              </w:rPr>
            </w:pPr>
          </w:p>
        </w:tc>
      </w:tr>
      <w:tr w:rsidR="00D22269"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269" w:rsidRDefault="0047157D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269" w:rsidRDefault="0047157D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Для регулирования процессов строительства в городах на всех его этапах создается </w:t>
            </w:r>
          </w:p>
          <w:p w:rsidR="00D22269" w:rsidRDefault="0047157D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управление капитального строительства или отдел капитального строительства, </w:t>
            </w:r>
          </w:p>
          <w:p w:rsidR="00D22269" w:rsidRDefault="0047157D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которые могут иметь форму муниципального учреждения или структурного подразделения …</w:t>
            </w:r>
          </w:p>
        </w:tc>
        <w:tc>
          <w:tcPr>
            <w:tcW w:w="5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269" w:rsidRDefault="00D22269">
            <w:pPr>
              <w:ind w:right="-57"/>
              <w:rPr>
                <w:sz w:val="24"/>
                <w:szCs w:val="24"/>
              </w:rPr>
            </w:pPr>
          </w:p>
        </w:tc>
      </w:tr>
    </w:tbl>
    <w:p w:rsidR="00D22269" w:rsidRDefault="0047157D">
      <w:pPr>
        <w:tabs>
          <w:tab w:val="left" w:pos="-284"/>
        </w:tabs>
        <w:ind w:left="-28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 вопрос (20 баллов) </w:t>
      </w:r>
    </w:p>
    <w:p w:rsidR="00D22269" w:rsidRDefault="0047157D">
      <w:pPr>
        <w:tabs>
          <w:tab w:val="left" w:pos="-284"/>
        </w:tabs>
        <w:ind w:left="-284"/>
        <w:rPr>
          <w:sz w:val="24"/>
          <w:szCs w:val="24"/>
        </w:rPr>
      </w:pPr>
      <w:r>
        <w:rPr>
          <w:sz w:val="24"/>
          <w:szCs w:val="24"/>
        </w:rPr>
        <w:t xml:space="preserve">С чем связана в последнее время необходимость преобразования городского управления? </w:t>
      </w:r>
    </w:p>
    <w:p w:rsidR="00D22269" w:rsidRDefault="0047157D">
      <w:pPr>
        <w:tabs>
          <w:tab w:val="left" w:pos="-284"/>
        </w:tabs>
        <w:ind w:left="-284"/>
        <w:rPr>
          <w:sz w:val="24"/>
          <w:szCs w:val="24"/>
        </w:rPr>
        <w:sectPr w:rsidR="00D22269">
          <w:footerReference w:type="default" r:id="rId8"/>
          <w:pgSz w:w="11906" w:h="16838"/>
          <w:pgMar w:top="1134" w:right="567" w:bottom="1134" w:left="1134" w:header="0" w:footer="709" w:gutter="0"/>
          <w:pgNumType w:start="1"/>
          <w:cols w:space="720"/>
          <w:formProt w:val="0"/>
          <w:titlePg/>
          <w:docGrid w:linePitch="360"/>
        </w:sectPr>
      </w:pPr>
      <w:bookmarkStart w:id="14" w:name="_Hlk116473493"/>
      <w:r>
        <w:rPr>
          <w:sz w:val="24"/>
          <w:szCs w:val="24"/>
        </w:rPr>
        <w:t>Проанализируйте роль Федерального закона от 27 мая 2014 г. N 136-ФЗ "О внесении изменений в статью 26.3 Федерального закона "Об общих принципах организации законодательных (представительных) и исполнительных органов государственной власти субъектов Российской Федерации" и Федеральный закон "Об общих принципах организации местного самоуправления в Российской Федерации" (с изменениями и дополнениями</w:t>
      </w:r>
      <w:bookmarkEnd w:id="14"/>
      <w:r>
        <w:rPr>
          <w:sz w:val="24"/>
          <w:szCs w:val="24"/>
        </w:rPr>
        <w:t>).</w:t>
      </w:r>
    </w:p>
    <w:tbl>
      <w:tblPr>
        <w:tblStyle w:val="22"/>
        <w:tblW w:w="14879" w:type="dxa"/>
        <w:tblLayout w:type="fixed"/>
        <w:tblLook w:val="04A0" w:firstRow="1" w:lastRow="0" w:firstColumn="1" w:lastColumn="0" w:noHBand="0" w:noVBand="1"/>
      </w:tblPr>
      <w:tblGrid>
        <w:gridCol w:w="2899"/>
        <w:gridCol w:w="2751"/>
        <w:gridCol w:w="3986"/>
        <w:gridCol w:w="5243"/>
      </w:tblGrid>
      <w:tr w:rsidR="00D22269">
        <w:tc>
          <w:tcPr>
            <w:tcW w:w="14878" w:type="dxa"/>
            <w:gridSpan w:val="4"/>
          </w:tcPr>
          <w:p w:rsidR="00D22269" w:rsidRDefault="0047157D">
            <w:pPr>
              <w:suppressAutoHyphens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Типовые контрольные задания, необходимые для оценки индикаторов достижения компетенций, умений и знаний</w:t>
            </w:r>
          </w:p>
        </w:tc>
      </w:tr>
      <w:tr w:rsidR="00D22269">
        <w:tc>
          <w:tcPr>
            <w:tcW w:w="14878" w:type="dxa"/>
            <w:gridSpan w:val="4"/>
          </w:tcPr>
          <w:p w:rsidR="00D22269" w:rsidRDefault="0047157D">
            <w:pPr>
              <w:suppressAutoHyphens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2021 года приема</w:t>
            </w:r>
          </w:p>
        </w:tc>
      </w:tr>
      <w:tr w:rsidR="00D22269">
        <w:tc>
          <w:tcPr>
            <w:tcW w:w="2898" w:type="dxa"/>
          </w:tcPr>
          <w:p w:rsidR="00D22269" w:rsidRDefault="0047157D">
            <w:pPr>
              <w:suppressAutoHyphens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компетенции</w:t>
            </w:r>
          </w:p>
        </w:tc>
        <w:tc>
          <w:tcPr>
            <w:tcW w:w="2751" w:type="dxa"/>
          </w:tcPr>
          <w:p w:rsidR="00D22269" w:rsidRDefault="0047157D">
            <w:pPr>
              <w:suppressAutoHyphens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 индикаторов достижения компетенции</w:t>
            </w:r>
          </w:p>
        </w:tc>
        <w:tc>
          <w:tcPr>
            <w:tcW w:w="3986" w:type="dxa"/>
          </w:tcPr>
          <w:p w:rsidR="00D22269" w:rsidRDefault="0047157D">
            <w:pPr>
              <w:suppressAutoHyphens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243" w:type="dxa"/>
          </w:tcPr>
          <w:p w:rsidR="00D22269" w:rsidRDefault="0047157D">
            <w:pPr>
              <w:suppressAutoHyphens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Типовые контрольные задания</w:t>
            </w:r>
          </w:p>
        </w:tc>
      </w:tr>
      <w:tr w:rsidR="00D22269">
        <w:tc>
          <w:tcPr>
            <w:tcW w:w="2898" w:type="dxa"/>
          </w:tcPr>
          <w:p w:rsidR="00D22269" w:rsidRDefault="0047157D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ОПК-1, </w:t>
            </w:r>
            <w:r>
              <w:rPr>
                <w:sz w:val="24"/>
                <w:szCs w:val="24"/>
              </w:rPr>
              <w:tab/>
              <w:t>Способен обеспечивать приоритет прав и свобод человека; соблюдать нормы законодательства Российской Федерации и служебной этики в своей профессиональной деятельности</w:t>
            </w:r>
          </w:p>
          <w:p w:rsidR="00D22269" w:rsidRDefault="00D22269">
            <w:pPr>
              <w:suppressAutoHyphens w:val="0"/>
              <w:jc w:val="both"/>
              <w:rPr>
                <w:sz w:val="24"/>
                <w:szCs w:val="24"/>
              </w:rPr>
            </w:pPr>
          </w:p>
        </w:tc>
        <w:tc>
          <w:tcPr>
            <w:tcW w:w="2751" w:type="dxa"/>
          </w:tcPr>
          <w:p w:rsidR="00D22269" w:rsidRDefault="0047157D">
            <w:pPr>
              <w:tabs>
                <w:tab w:val="left" w:pos="540"/>
              </w:tabs>
              <w:suppressAutoHyphens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1.Владеет навыками поиска, анализа и использования нормативных и правовых документов в своей профессиональной деятельности</w:t>
            </w:r>
          </w:p>
          <w:p w:rsidR="00D22269" w:rsidRDefault="00D22269">
            <w:pPr>
              <w:tabs>
                <w:tab w:val="left" w:pos="540"/>
              </w:tabs>
              <w:suppressAutoHyphens w:val="0"/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540"/>
              </w:tabs>
              <w:suppressAutoHyphens w:val="0"/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540"/>
              </w:tabs>
              <w:suppressAutoHyphens w:val="0"/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540"/>
              </w:tabs>
              <w:suppressAutoHyphens w:val="0"/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540"/>
              </w:tabs>
              <w:suppressAutoHyphens w:val="0"/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540"/>
              </w:tabs>
              <w:suppressAutoHyphens w:val="0"/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540"/>
              </w:tabs>
              <w:suppressAutoHyphens w:val="0"/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540"/>
              </w:tabs>
              <w:suppressAutoHyphens w:val="0"/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suppressAutoHyphens w:val="0"/>
              <w:jc w:val="both"/>
              <w:rPr>
                <w:sz w:val="24"/>
                <w:szCs w:val="24"/>
              </w:rPr>
            </w:pPr>
          </w:p>
          <w:p w:rsidR="00D22269" w:rsidRDefault="00D22269">
            <w:pPr>
              <w:suppressAutoHyphens w:val="0"/>
              <w:jc w:val="both"/>
              <w:rPr>
                <w:sz w:val="24"/>
                <w:szCs w:val="24"/>
              </w:rPr>
            </w:pPr>
          </w:p>
          <w:p w:rsidR="00D22269" w:rsidRDefault="00D22269">
            <w:pPr>
              <w:suppressAutoHyphens w:val="0"/>
              <w:jc w:val="both"/>
              <w:rPr>
                <w:sz w:val="24"/>
                <w:szCs w:val="24"/>
              </w:rPr>
            </w:pPr>
          </w:p>
          <w:p w:rsidR="00D22269" w:rsidRDefault="00D22269">
            <w:pPr>
              <w:suppressAutoHyphens w:val="0"/>
              <w:jc w:val="both"/>
              <w:rPr>
                <w:sz w:val="24"/>
                <w:szCs w:val="24"/>
              </w:rPr>
            </w:pPr>
          </w:p>
          <w:p w:rsidR="00D22269" w:rsidRDefault="00D22269">
            <w:pPr>
              <w:suppressAutoHyphens w:val="0"/>
              <w:jc w:val="both"/>
              <w:rPr>
                <w:sz w:val="24"/>
                <w:szCs w:val="24"/>
              </w:rPr>
            </w:pPr>
          </w:p>
          <w:p w:rsidR="00D22269" w:rsidRDefault="0047157D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2.Руководствуется в своей профессиональной деятельности при исполнении должностных обязанностей   морально-этическими ценностями государственного  и муниципального служащего.</w:t>
            </w:r>
          </w:p>
        </w:tc>
        <w:tc>
          <w:tcPr>
            <w:tcW w:w="3986" w:type="dxa"/>
          </w:tcPr>
          <w:p w:rsidR="00D22269" w:rsidRDefault="0047157D">
            <w:pPr>
              <w:tabs>
                <w:tab w:val="left" w:pos="540"/>
              </w:tabs>
              <w:suppressAutoHyphens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</w:t>
            </w:r>
          </w:p>
          <w:p w:rsidR="00D22269" w:rsidRDefault="0047157D">
            <w:pPr>
              <w:tabs>
                <w:tab w:val="left" w:pos="42"/>
              </w:tabs>
              <w:suppressAutoHyphens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Нормативные и правовые документы в своей профессиональной деятельности;</w:t>
            </w:r>
          </w:p>
          <w:p w:rsidR="00D22269" w:rsidRDefault="0047157D">
            <w:pPr>
              <w:tabs>
                <w:tab w:val="left" w:pos="42"/>
              </w:tabs>
              <w:suppressAutoHyphens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Основные методы поиска нормативных и правовых актов.</w:t>
            </w:r>
          </w:p>
          <w:p w:rsidR="00D22269" w:rsidRDefault="0047157D">
            <w:pPr>
              <w:tabs>
                <w:tab w:val="left" w:pos="42"/>
              </w:tabs>
              <w:suppressAutoHyphens w:val="0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Уметь</w:t>
            </w:r>
          </w:p>
          <w:p w:rsidR="00D22269" w:rsidRDefault="0047157D">
            <w:pPr>
              <w:tabs>
                <w:tab w:val="left" w:pos="42"/>
              </w:tabs>
              <w:suppressAutoHyphens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Осуществлять поиск, анализ и использование нормативных и правовых документов;</w:t>
            </w:r>
          </w:p>
          <w:p w:rsidR="00D22269" w:rsidRDefault="0047157D">
            <w:pPr>
              <w:tabs>
                <w:tab w:val="left" w:pos="42"/>
              </w:tabs>
              <w:suppressAutoHyphens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Анализировать нормативные и правовые документы, связанные со своей</w:t>
            </w:r>
          </w:p>
          <w:p w:rsidR="00D22269" w:rsidRDefault="0047157D">
            <w:pPr>
              <w:tabs>
                <w:tab w:val="left" w:pos="42"/>
              </w:tabs>
              <w:suppressAutoHyphens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профессиональной деятельностью.</w:t>
            </w:r>
          </w:p>
          <w:p w:rsidR="00D22269" w:rsidRDefault="00D22269">
            <w:pPr>
              <w:tabs>
                <w:tab w:val="left" w:pos="42"/>
              </w:tabs>
              <w:suppressAutoHyphens w:val="0"/>
              <w:contextualSpacing/>
              <w:rPr>
                <w:b/>
                <w:bCs/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42"/>
              </w:tabs>
              <w:suppressAutoHyphens w:val="0"/>
              <w:contextualSpacing/>
              <w:rPr>
                <w:b/>
                <w:bCs/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42"/>
              </w:tabs>
              <w:suppressAutoHyphens w:val="0"/>
              <w:contextualSpacing/>
              <w:rPr>
                <w:b/>
                <w:bCs/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42"/>
              </w:tabs>
              <w:suppressAutoHyphens w:val="0"/>
              <w:contextualSpacing/>
              <w:rPr>
                <w:b/>
                <w:bCs/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42"/>
              </w:tabs>
              <w:suppressAutoHyphens w:val="0"/>
              <w:contextualSpacing/>
              <w:rPr>
                <w:b/>
                <w:bCs/>
                <w:sz w:val="24"/>
                <w:szCs w:val="24"/>
              </w:rPr>
            </w:pPr>
          </w:p>
          <w:p w:rsidR="00D22269" w:rsidRDefault="0047157D">
            <w:pPr>
              <w:tabs>
                <w:tab w:val="left" w:pos="42"/>
              </w:tabs>
              <w:suppressAutoHyphens w:val="0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 </w:t>
            </w:r>
          </w:p>
          <w:p w:rsidR="00D22269" w:rsidRDefault="0047157D">
            <w:pPr>
              <w:tabs>
                <w:tab w:val="left" w:pos="42"/>
              </w:tabs>
              <w:suppressAutoHyphens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нормы законодательства</w:t>
            </w:r>
          </w:p>
          <w:p w:rsidR="00D22269" w:rsidRDefault="0047157D">
            <w:pPr>
              <w:tabs>
                <w:tab w:val="left" w:pos="42"/>
              </w:tabs>
              <w:suppressAutoHyphens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Российской Федерации и</w:t>
            </w:r>
          </w:p>
          <w:p w:rsidR="00D22269" w:rsidRDefault="0047157D">
            <w:pPr>
              <w:tabs>
                <w:tab w:val="left" w:pos="42"/>
              </w:tabs>
              <w:suppressAutoHyphens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служебной этики, регулирующие</w:t>
            </w:r>
          </w:p>
          <w:p w:rsidR="00D22269" w:rsidRDefault="0047157D">
            <w:pPr>
              <w:tabs>
                <w:tab w:val="left" w:pos="42"/>
              </w:tabs>
              <w:suppressAutoHyphens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профессиональную деятельность</w:t>
            </w:r>
          </w:p>
          <w:p w:rsidR="00D22269" w:rsidRDefault="0047157D">
            <w:pPr>
              <w:tabs>
                <w:tab w:val="left" w:pos="42"/>
              </w:tabs>
              <w:suppressAutoHyphens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государственных и муниципальных</w:t>
            </w:r>
          </w:p>
          <w:p w:rsidR="00D22269" w:rsidRDefault="0047157D">
            <w:pPr>
              <w:tabs>
                <w:tab w:val="left" w:pos="42"/>
              </w:tabs>
              <w:suppressAutoHyphens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служащих</w:t>
            </w:r>
          </w:p>
          <w:p w:rsidR="00D22269" w:rsidRDefault="0047157D">
            <w:pPr>
              <w:tabs>
                <w:tab w:val="left" w:pos="42"/>
              </w:tabs>
              <w:suppressAutoHyphens w:val="0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Уметь</w:t>
            </w:r>
          </w:p>
          <w:p w:rsidR="00D22269" w:rsidRDefault="0047157D">
            <w:pPr>
              <w:tabs>
                <w:tab w:val="left" w:pos="42"/>
              </w:tabs>
              <w:suppressAutoHyphens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Применять нормы законодательства Российской</w:t>
            </w:r>
          </w:p>
          <w:p w:rsidR="00D22269" w:rsidRDefault="0047157D">
            <w:pPr>
              <w:tabs>
                <w:tab w:val="left" w:pos="42"/>
              </w:tabs>
              <w:suppressAutoHyphens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Федерации и служебной этики,</w:t>
            </w:r>
          </w:p>
          <w:p w:rsidR="00D22269" w:rsidRDefault="0047157D">
            <w:pPr>
              <w:tabs>
                <w:tab w:val="left" w:pos="42"/>
              </w:tabs>
              <w:suppressAutoHyphens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регулирующие профессиональную</w:t>
            </w:r>
          </w:p>
          <w:p w:rsidR="00D22269" w:rsidRDefault="0047157D">
            <w:pPr>
              <w:tabs>
                <w:tab w:val="left" w:pos="42"/>
              </w:tabs>
              <w:suppressAutoHyphens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деятельность государственных и</w:t>
            </w:r>
          </w:p>
          <w:p w:rsidR="00D22269" w:rsidRDefault="0047157D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муниципальных служащих</w:t>
            </w:r>
          </w:p>
        </w:tc>
        <w:tc>
          <w:tcPr>
            <w:tcW w:w="5243" w:type="dxa"/>
          </w:tcPr>
          <w:p w:rsidR="00D22269" w:rsidRDefault="0047157D">
            <w:pPr>
              <w:suppressAutoHyphens w:val="0"/>
              <w:spacing w:after="240"/>
              <w:contextualSpacing/>
              <w:jc w:val="both"/>
              <w:rPr>
                <w:rFonts w:eastAsia="Wingdings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Wingdings"/>
                <w:b/>
                <w:bCs/>
                <w:i/>
                <w:iCs/>
                <w:sz w:val="24"/>
                <w:szCs w:val="24"/>
                <w:lang w:eastAsia="en-US"/>
              </w:rPr>
              <w:lastRenderedPageBreak/>
              <w:t>Кейс</w:t>
            </w:r>
            <w:r>
              <w:rPr>
                <w:rFonts w:eastAsia="Wingdings"/>
                <w:b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Wingdings"/>
                <w:b/>
                <w:bCs/>
                <w:i/>
                <w:iCs/>
                <w:sz w:val="24"/>
                <w:szCs w:val="24"/>
                <w:lang w:eastAsia="en-US"/>
              </w:rPr>
              <w:t>«Проблемы управления коммунальной системой города»</w:t>
            </w:r>
          </w:p>
          <w:p w:rsidR="00D22269" w:rsidRDefault="0047157D">
            <w:pPr>
              <w:tabs>
                <w:tab w:val="left" w:pos="-284"/>
              </w:tabs>
              <w:suppressAutoHyphens w:val="0"/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В городе возникают проблемы с отоплением и горячим водоснабжением: в теплое время года (весной) отопление вовремя не отключается, а при наступлении холодов оно не включается, отсутствует горячее водоснабжение.</w:t>
            </w:r>
          </w:p>
          <w:p w:rsidR="00D22269" w:rsidRDefault="0047157D">
            <w:pPr>
              <w:suppressAutoHyphens w:val="0"/>
              <w:ind w:firstLine="317"/>
              <w:contextualSpacing/>
              <w:jc w:val="both"/>
              <w:rPr>
                <w:rFonts w:eastAsia="Wingdings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Wingdings"/>
                <w:i/>
                <w:iCs/>
                <w:sz w:val="24"/>
                <w:szCs w:val="24"/>
                <w:lang w:eastAsia="en-US"/>
              </w:rPr>
              <w:t>Задание:</w:t>
            </w:r>
          </w:p>
          <w:p w:rsidR="00D22269" w:rsidRDefault="0047157D">
            <w:pPr>
              <w:suppressAutoHyphens w:val="0"/>
              <w:contextualSpacing/>
              <w:jc w:val="both"/>
              <w:rPr>
                <w:rFonts w:eastAsia="Wingdings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Wingdings"/>
                <w:sz w:val="24"/>
                <w:szCs w:val="24"/>
                <w:lang w:eastAsia="en-US"/>
              </w:rPr>
              <w:t xml:space="preserve">1. Проанализируйте ФЗ «О водоснабжении и </w:t>
            </w:r>
            <w:proofErr w:type="spellStart"/>
            <w:r>
              <w:rPr>
                <w:rFonts w:eastAsia="Wingdings"/>
                <w:sz w:val="24"/>
                <w:szCs w:val="24"/>
                <w:lang w:eastAsia="en-US"/>
              </w:rPr>
              <w:t>водооттведении</w:t>
            </w:r>
            <w:proofErr w:type="spellEnd"/>
            <w:r>
              <w:rPr>
                <w:rFonts w:eastAsia="Wingdings"/>
                <w:sz w:val="24"/>
                <w:szCs w:val="24"/>
                <w:lang w:eastAsia="en-US"/>
              </w:rPr>
              <w:t>» и «О теплоснабжении</w:t>
            </w:r>
            <w:proofErr w:type="gramStart"/>
            <w:r>
              <w:rPr>
                <w:rFonts w:eastAsia="Wingdings"/>
                <w:sz w:val="24"/>
                <w:szCs w:val="24"/>
                <w:lang w:eastAsia="en-US"/>
              </w:rPr>
              <w:t>» .</w:t>
            </w:r>
            <w:proofErr w:type="gramEnd"/>
          </w:p>
          <w:p w:rsidR="00D22269" w:rsidRDefault="0047157D">
            <w:pPr>
              <w:suppressAutoHyphens w:val="0"/>
              <w:contextualSpacing/>
              <w:jc w:val="both"/>
              <w:rPr>
                <w:rFonts w:eastAsia="Wingdings"/>
                <w:sz w:val="24"/>
                <w:szCs w:val="24"/>
                <w:lang w:eastAsia="en-US"/>
              </w:rPr>
            </w:pPr>
            <w:r>
              <w:rPr>
                <w:rFonts w:eastAsia="Wingdings"/>
                <w:sz w:val="24"/>
                <w:szCs w:val="24"/>
                <w:lang w:eastAsia="en-US"/>
              </w:rPr>
              <w:t xml:space="preserve">2. Рассмотрите основные причины сложившейся ситуации в городе. </w:t>
            </w:r>
          </w:p>
          <w:p w:rsidR="00D22269" w:rsidRDefault="0047157D">
            <w:pPr>
              <w:suppressAutoHyphens w:val="0"/>
              <w:contextualSpacing/>
              <w:jc w:val="both"/>
              <w:rPr>
                <w:rFonts w:eastAsia="Wingdings"/>
                <w:sz w:val="24"/>
                <w:szCs w:val="24"/>
                <w:lang w:eastAsia="en-US"/>
              </w:rPr>
            </w:pPr>
            <w:r>
              <w:rPr>
                <w:rFonts w:eastAsia="Wingdings"/>
                <w:sz w:val="24"/>
                <w:szCs w:val="24"/>
                <w:lang w:eastAsia="en-US"/>
              </w:rPr>
              <w:t>3. Исходя из специфики современного этапа развития городского хозяйства, предложите свою систему мер по решению данной проблемы.</w:t>
            </w:r>
          </w:p>
          <w:p w:rsidR="00D22269" w:rsidRDefault="0047157D">
            <w:pPr>
              <w:suppressAutoHyphens w:val="0"/>
              <w:jc w:val="both"/>
              <w:rPr>
                <w:rFonts w:eastAsia="Wingdings"/>
                <w:sz w:val="24"/>
                <w:szCs w:val="24"/>
                <w:lang w:eastAsia="en-US"/>
              </w:rPr>
            </w:pPr>
            <w:r>
              <w:rPr>
                <w:rFonts w:eastAsia="Wingdings"/>
                <w:sz w:val="24"/>
                <w:szCs w:val="24"/>
                <w:lang w:eastAsia="en-US"/>
              </w:rPr>
              <w:t>4. Какие социально-экономические последствия, по Вашему мнению, следовало бы принять администрации города при реализации разработанной системы мер?</w:t>
            </w:r>
          </w:p>
          <w:p w:rsidR="00D22269" w:rsidRDefault="0047157D">
            <w:pPr>
              <w:suppressAutoHyphens w:val="0"/>
              <w:jc w:val="both"/>
              <w:rPr>
                <w:rFonts w:eastAsia="Wingdings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eastAsia="Wingdings"/>
                <w:b/>
                <w:bCs/>
                <w:i/>
                <w:iCs/>
                <w:sz w:val="24"/>
                <w:szCs w:val="24"/>
              </w:rPr>
              <w:t>Практико-ориентированное задание на тему - этика служебного поведения государственных служащих и муниципальных служащих Российской Федерации</w:t>
            </w:r>
          </w:p>
          <w:p w:rsidR="00D22269" w:rsidRDefault="0047157D">
            <w:pPr>
              <w:suppressAutoHyphens w:val="0"/>
              <w:jc w:val="center"/>
              <w:rPr>
                <w:rFonts w:eastAsia="Wingdings"/>
                <w:sz w:val="24"/>
                <w:szCs w:val="24"/>
              </w:rPr>
            </w:pPr>
            <w:r>
              <w:rPr>
                <w:rFonts w:eastAsia="Wingdings"/>
                <w:sz w:val="24"/>
                <w:szCs w:val="24"/>
              </w:rPr>
              <w:t xml:space="preserve">Задание </w:t>
            </w:r>
          </w:p>
          <w:p w:rsidR="00D22269" w:rsidRDefault="0047157D">
            <w:pPr>
              <w:pStyle w:val="af7"/>
              <w:numPr>
                <w:ilvl w:val="3"/>
                <w:numId w:val="3"/>
              </w:numPr>
              <w:suppressAutoHyphens w:val="0"/>
              <w:ind w:left="32" w:firstLine="0"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eastAsia="Wingdings"/>
                <w:sz w:val="24"/>
                <w:szCs w:val="24"/>
              </w:rPr>
              <w:t>Необходимо проанализировать Федеральный закон от 02.03.2007 N 25-ФЗ (ред. от 26.05.2021) "О муниципальной службе в Россий</w:t>
            </w:r>
            <w:r>
              <w:rPr>
                <w:rFonts w:eastAsia="Wingdings"/>
                <w:sz w:val="24"/>
                <w:szCs w:val="24"/>
              </w:rPr>
              <w:lastRenderedPageBreak/>
              <w:t>ской Федерации" и Типовой кодекс этики и служебного поведения государственных служащих Российской Федерации и муниципальных служащих</w:t>
            </w:r>
          </w:p>
          <w:p w:rsidR="00D22269" w:rsidRDefault="0047157D">
            <w:pPr>
              <w:pStyle w:val="af7"/>
              <w:numPr>
                <w:ilvl w:val="3"/>
                <w:numId w:val="3"/>
              </w:numPr>
              <w:suppressAutoHyphens w:val="0"/>
              <w:ind w:left="3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Рассмотрите основные принципы и правила служебного поведения государственных и муниципальных служащих</w:t>
            </w:r>
          </w:p>
          <w:p w:rsidR="00D22269" w:rsidRDefault="0047157D">
            <w:pPr>
              <w:pStyle w:val="af7"/>
              <w:numPr>
                <w:ilvl w:val="3"/>
                <w:numId w:val="3"/>
              </w:numPr>
              <w:suppressAutoHyphens w:val="0"/>
              <w:ind w:left="3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Остановитесь на рекомендательных этических правил служебного поведения государственных и муниципальных служащих</w:t>
            </w:r>
          </w:p>
        </w:tc>
      </w:tr>
      <w:tr w:rsidR="00D22269">
        <w:tc>
          <w:tcPr>
            <w:tcW w:w="2898" w:type="dxa"/>
          </w:tcPr>
          <w:p w:rsidR="00D22269" w:rsidRDefault="0047157D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ПКП-1 способность определять цели, задачи, приоритеты и оценивать ресурсы профессиональной деятельности, обеспечивать эффективное и результативное исполнение принятых решений на всех уровнях государственного и муниципального управления  </w:t>
            </w:r>
          </w:p>
        </w:tc>
        <w:tc>
          <w:tcPr>
            <w:tcW w:w="2751" w:type="dxa"/>
          </w:tcPr>
          <w:p w:rsidR="00D22269" w:rsidRDefault="0047157D">
            <w:pPr>
              <w:tabs>
                <w:tab w:val="left" w:pos="0"/>
              </w:tabs>
              <w:suppressAutoHyphens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1.Демонстрирует знания основных методов и инструментов, используемых для определения цели, задачи, приоритетов и оценки ресурсов профессиональной деятельности, обеспечения эффективного и результативного исполнения принятых решений на всех уровнях государственного и муниципального управления. </w:t>
            </w:r>
          </w:p>
          <w:p w:rsidR="00D22269" w:rsidRDefault="00D22269">
            <w:pPr>
              <w:tabs>
                <w:tab w:val="left" w:pos="0"/>
              </w:tabs>
              <w:suppressAutoHyphens w:val="0"/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0"/>
              </w:tabs>
              <w:suppressAutoHyphens w:val="0"/>
              <w:contextualSpacing/>
              <w:rPr>
                <w:sz w:val="24"/>
                <w:szCs w:val="24"/>
              </w:rPr>
            </w:pPr>
          </w:p>
          <w:p w:rsidR="00D22269" w:rsidRDefault="0047157D">
            <w:pPr>
              <w:tabs>
                <w:tab w:val="left" w:pos="0"/>
              </w:tabs>
              <w:suppressAutoHyphens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2.Осуществляет выбор методов и инструментов для принятия управленческих решений и решения аналитических задач в определения целей, задач, приоритетов и оценки ресурсов профессиональной деятель</w:t>
            </w:r>
            <w:r>
              <w:rPr>
                <w:sz w:val="24"/>
                <w:szCs w:val="24"/>
              </w:rPr>
              <w:lastRenderedPageBreak/>
              <w:t xml:space="preserve">ности, обеспечения эффективного и результативного исполнения принятых решений на всех уровнях государственного и муниципального управления. </w:t>
            </w:r>
          </w:p>
          <w:p w:rsidR="00D22269" w:rsidRDefault="00D22269">
            <w:pPr>
              <w:suppressAutoHyphens w:val="0"/>
              <w:jc w:val="both"/>
              <w:rPr>
                <w:sz w:val="24"/>
                <w:szCs w:val="24"/>
              </w:rPr>
            </w:pPr>
          </w:p>
          <w:p w:rsidR="00D22269" w:rsidRDefault="0047157D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3.Владеет навыками использования современных методов и инструментов для   сбора, обобщения, анализа информации, необходимой для решения аналитических задач в определения целей, задач, приоритетов и оценки ресурсов профессиональной деятельности, обеспечения эффективного и результативного исполнения принятых решений на всех уровнях государственного и муниципального управления.</w:t>
            </w:r>
          </w:p>
        </w:tc>
        <w:tc>
          <w:tcPr>
            <w:tcW w:w="3986" w:type="dxa"/>
          </w:tcPr>
          <w:p w:rsidR="00D22269" w:rsidRDefault="0047157D">
            <w:pPr>
              <w:tabs>
                <w:tab w:val="left" w:pos="30"/>
              </w:tabs>
              <w:suppressAutoHyphens w:val="0"/>
              <w:ind w:firstLine="30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Знать: </w:t>
            </w:r>
          </w:p>
          <w:p w:rsidR="00D22269" w:rsidRDefault="0047157D">
            <w:pPr>
              <w:tabs>
                <w:tab w:val="left" w:pos="30"/>
              </w:tabs>
              <w:suppressAutoHyphens w:val="0"/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сущность управленческих решений,</w:t>
            </w:r>
          </w:p>
          <w:p w:rsidR="00D22269" w:rsidRDefault="0047157D">
            <w:pPr>
              <w:tabs>
                <w:tab w:val="left" w:pos="30"/>
              </w:tabs>
              <w:suppressAutoHyphens w:val="0"/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принимаемых в организациях;</w:t>
            </w:r>
          </w:p>
          <w:p w:rsidR="00D22269" w:rsidRDefault="0047157D">
            <w:pPr>
              <w:tabs>
                <w:tab w:val="left" w:pos="30"/>
              </w:tabs>
              <w:suppressAutoHyphens w:val="0"/>
              <w:ind w:firstLine="30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</w:p>
          <w:p w:rsidR="00D22269" w:rsidRDefault="0047157D">
            <w:pPr>
              <w:tabs>
                <w:tab w:val="left" w:pos="30"/>
              </w:tabs>
              <w:suppressAutoHyphens w:val="0"/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собирать, обобщать, анализировать</w:t>
            </w:r>
          </w:p>
          <w:p w:rsidR="00D22269" w:rsidRDefault="0047157D">
            <w:pPr>
              <w:tabs>
                <w:tab w:val="left" w:pos="30"/>
              </w:tabs>
              <w:suppressAutoHyphens w:val="0"/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информацию, необходимую для принятия</w:t>
            </w:r>
          </w:p>
          <w:p w:rsidR="00D22269" w:rsidRDefault="0047157D">
            <w:pPr>
              <w:tabs>
                <w:tab w:val="left" w:pos="30"/>
              </w:tabs>
              <w:suppressAutoHyphens w:val="0"/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управленческих решений;</w:t>
            </w:r>
          </w:p>
          <w:p w:rsidR="00D22269" w:rsidRDefault="00D22269">
            <w:pPr>
              <w:tabs>
                <w:tab w:val="left" w:pos="30"/>
              </w:tabs>
              <w:suppressAutoHyphens w:val="0"/>
              <w:ind w:firstLine="30"/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30"/>
              </w:tabs>
              <w:suppressAutoHyphens w:val="0"/>
              <w:ind w:firstLine="30"/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30"/>
              </w:tabs>
              <w:suppressAutoHyphens w:val="0"/>
              <w:ind w:firstLine="30"/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30"/>
              </w:tabs>
              <w:suppressAutoHyphens w:val="0"/>
              <w:ind w:firstLine="30"/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30"/>
              </w:tabs>
              <w:suppressAutoHyphens w:val="0"/>
              <w:ind w:firstLine="30"/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30"/>
              </w:tabs>
              <w:suppressAutoHyphens w:val="0"/>
              <w:ind w:firstLine="30"/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30"/>
              </w:tabs>
              <w:suppressAutoHyphens w:val="0"/>
              <w:ind w:firstLine="30"/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30"/>
              </w:tabs>
              <w:suppressAutoHyphens w:val="0"/>
              <w:ind w:firstLine="30"/>
              <w:contextualSpacing/>
              <w:rPr>
                <w:sz w:val="24"/>
                <w:szCs w:val="24"/>
              </w:rPr>
            </w:pPr>
          </w:p>
          <w:p w:rsidR="00D22269" w:rsidRDefault="0047157D">
            <w:pPr>
              <w:tabs>
                <w:tab w:val="left" w:pos="30"/>
              </w:tabs>
              <w:suppressAutoHyphens w:val="0"/>
              <w:ind w:firstLine="30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Знать:</w:t>
            </w:r>
          </w:p>
          <w:p w:rsidR="00D22269" w:rsidRDefault="0047157D">
            <w:pPr>
              <w:tabs>
                <w:tab w:val="left" w:pos="30"/>
              </w:tabs>
              <w:suppressAutoHyphens w:val="0"/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 принятия организационно управленческих решений на всех уровнях государственного и муниципального управления;</w:t>
            </w:r>
          </w:p>
          <w:p w:rsidR="00D22269" w:rsidRDefault="0047157D">
            <w:pPr>
              <w:tabs>
                <w:tab w:val="left" w:pos="30"/>
              </w:tabs>
              <w:suppressAutoHyphens w:val="0"/>
              <w:ind w:firstLine="30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Уметь:</w:t>
            </w:r>
          </w:p>
          <w:p w:rsidR="00D22269" w:rsidRDefault="0047157D">
            <w:pPr>
              <w:tabs>
                <w:tab w:val="left" w:pos="30"/>
              </w:tabs>
              <w:suppressAutoHyphens w:val="0"/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использовать различные приемы</w:t>
            </w:r>
          </w:p>
          <w:p w:rsidR="00D22269" w:rsidRDefault="0047157D">
            <w:pPr>
              <w:tabs>
                <w:tab w:val="left" w:pos="30"/>
              </w:tabs>
              <w:suppressAutoHyphens w:val="0"/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принятия управленческих решений с позиции их социальной значимости</w:t>
            </w:r>
          </w:p>
          <w:p w:rsidR="00D22269" w:rsidRDefault="00D22269">
            <w:pPr>
              <w:tabs>
                <w:tab w:val="left" w:pos="30"/>
              </w:tabs>
              <w:suppressAutoHyphens w:val="0"/>
              <w:ind w:firstLine="30"/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30"/>
              </w:tabs>
              <w:suppressAutoHyphens w:val="0"/>
              <w:ind w:firstLine="30"/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30"/>
              </w:tabs>
              <w:suppressAutoHyphens w:val="0"/>
              <w:ind w:firstLine="30"/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30"/>
              </w:tabs>
              <w:suppressAutoHyphens w:val="0"/>
              <w:ind w:firstLine="30"/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30"/>
              </w:tabs>
              <w:suppressAutoHyphens w:val="0"/>
              <w:ind w:firstLine="30"/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30"/>
              </w:tabs>
              <w:suppressAutoHyphens w:val="0"/>
              <w:ind w:firstLine="30"/>
              <w:contextualSpacing/>
              <w:rPr>
                <w:sz w:val="24"/>
                <w:szCs w:val="24"/>
              </w:rPr>
            </w:pPr>
          </w:p>
          <w:p w:rsidR="00D22269" w:rsidRDefault="0047157D">
            <w:pPr>
              <w:tabs>
                <w:tab w:val="left" w:pos="30"/>
              </w:tabs>
              <w:suppressAutoHyphens w:val="0"/>
              <w:ind w:firstLine="30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Знает:</w:t>
            </w:r>
          </w:p>
          <w:p w:rsidR="00D22269" w:rsidRDefault="0047157D">
            <w:pPr>
              <w:tabs>
                <w:tab w:val="left" w:pos="30"/>
              </w:tabs>
              <w:suppressAutoHyphens w:val="0"/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Современные информационные</w:t>
            </w:r>
          </w:p>
          <w:p w:rsidR="00D22269" w:rsidRDefault="0047157D">
            <w:pPr>
              <w:tabs>
                <w:tab w:val="left" w:pos="30"/>
              </w:tabs>
              <w:suppressAutoHyphens w:val="0"/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технологии, справочные и</w:t>
            </w:r>
          </w:p>
          <w:p w:rsidR="00D22269" w:rsidRDefault="0047157D">
            <w:pPr>
              <w:tabs>
                <w:tab w:val="left" w:pos="30"/>
              </w:tabs>
              <w:suppressAutoHyphens w:val="0"/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информационные системы</w:t>
            </w:r>
          </w:p>
          <w:p w:rsidR="00D22269" w:rsidRDefault="0047157D">
            <w:pPr>
              <w:tabs>
                <w:tab w:val="left" w:pos="30"/>
              </w:tabs>
              <w:suppressAutoHyphens w:val="0"/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сфере обеспечения эффективного и результативного исполнения принятых решений на всех уровнях государственного и муниципального управления.</w:t>
            </w:r>
          </w:p>
          <w:p w:rsidR="00D22269" w:rsidRDefault="0047157D">
            <w:pPr>
              <w:tabs>
                <w:tab w:val="left" w:pos="30"/>
              </w:tabs>
              <w:suppressAutoHyphens w:val="0"/>
              <w:ind w:firstLine="30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Умеет:</w:t>
            </w:r>
          </w:p>
          <w:p w:rsidR="00D22269" w:rsidRDefault="0047157D">
            <w:pPr>
              <w:tabs>
                <w:tab w:val="left" w:pos="30"/>
              </w:tabs>
              <w:suppressAutoHyphens w:val="0"/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применять универсальное</w:t>
            </w:r>
          </w:p>
          <w:p w:rsidR="00D22269" w:rsidRDefault="0047157D">
            <w:pPr>
              <w:tabs>
                <w:tab w:val="left" w:pos="30"/>
              </w:tabs>
              <w:suppressAutoHyphens w:val="0"/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специализированное</w:t>
            </w:r>
          </w:p>
          <w:p w:rsidR="00D22269" w:rsidRDefault="0047157D">
            <w:pPr>
              <w:tabs>
                <w:tab w:val="left" w:pos="30"/>
              </w:tabs>
              <w:suppressAutoHyphens w:val="0"/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программное обеспечение,</w:t>
            </w:r>
          </w:p>
          <w:p w:rsidR="00D22269" w:rsidRDefault="0047157D">
            <w:pPr>
              <w:tabs>
                <w:tab w:val="left" w:pos="30"/>
              </w:tabs>
              <w:suppressAutoHyphens w:val="0"/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необходимое для сбора и</w:t>
            </w:r>
          </w:p>
          <w:p w:rsidR="00D22269" w:rsidRDefault="0047157D">
            <w:pPr>
              <w:tabs>
                <w:tab w:val="left" w:pos="30"/>
              </w:tabs>
              <w:suppressAutoHyphens w:val="0"/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анализа информации;</w:t>
            </w:r>
          </w:p>
          <w:p w:rsidR="00D22269" w:rsidRDefault="0047157D">
            <w:pPr>
              <w:tabs>
                <w:tab w:val="left" w:pos="30"/>
              </w:tabs>
              <w:suppressAutoHyphens w:val="0"/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работать в автоматизированных</w:t>
            </w:r>
          </w:p>
          <w:p w:rsidR="00D22269" w:rsidRDefault="0047157D">
            <w:pPr>
              <w:tabs>
                <w:tab w:val="left" w:pos="30"/>
              </w:tabs>
              <w:suppressAutoHyphens w:val="0"/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системах информационного</w:t>
            </w:r>
          </w:p>
          <w:p w:rsidR="00D22269" w:rsidRDefault="0047157D">
            <w:pPr>
              <w:tabs>
                <w:tab w:val="left" w:pos="30"/>
              </w:tabs>
              <w:suppressAutoHyphens w:val="0"/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обеспечения профессиональной</w:t>
            </w:r>
          </w:p>
          <w:p w:rsidR="00D22269" w:rsidRDefault="0047157D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деятельности.</w:t>
            </w:r>
          </w:p>
        </w:tc>
        <w:tc>
          <w:tcPr>
            <w:tcW w:w="5243" w:type="dxa"/>
          </w:tcPr>
          <w:p w:rsidR="00D22269" w:rsidRDefault="0047157D">
            <w:pPr>
              <w:suppressAutoHyphens w:val="0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lastRenderedPageBreak/>
              <w:t>Практико-ориентированное задание</w:t>
            </w:r>
            <w:r>
              <w:rPr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D22269" w:rsidRDefault="0047157D">
            <w:pPr>
              <w:suppressAutoHyphens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Городская администрация должна создавать условия для функционирования центров проведения досуга для детей и подростков: кружки, различные спортивные клубы, клубы по интересам и т.д.</w:t>
            </w:r>
          </w:p>
          <w:p w:rsidR="00D22269" w:rsidRDefault="0047157D">
            <w:pPr>
              <w:suppressAutoHyphens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 Однако она передает эти помещения коммерческим организациям.</w:t>
            </w:r>
          </w:p>
          <w:p w:rsidR="00D22269" w:rsidRDefault="0047157D">
            <w:pPr>
              <w:suppressAutoHyphens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Проанализируйте причины сложившейся ситуации в городе. </w:t>
            </w:r>
          </w:p>
          <w:p w:rsidR="00D22269" w:rsidRDefault="0047157D">
            <w:pPr>
              <w:suppressAutoHyphens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Насколько правомерным было решение городской администрации передать эти помещения коммерческим организациям? Разработайте систему мер по решению данной проблемы:</w:t>
            </w:r>
          </w:p>
          <w:p w:rsidR="00D22269" w:rsidRDefault="00D22269">
            <w:pPr>
              <w:tabs>
                <w:tab w:val="left" w:pos="-284"/>
              </w:tabs>
              <w:suppressAutoHyphens w:val="0"/>
              <w:rPr>
                <w:sz w:val="24"/>
                <w:szCs w:val="24"/>
              </w:rPr>
            </w:pPr>
          </w:p>
          <w:p w:rsidR="00D22269" w:rsidRDefault="00D22269">
            <w:pPr>
              <w:suppressAutoHyphens w:val="0"/>
              <w:rPr>
                <w:b/>
                <w:bCs/>
                <w:i/>
                <w:sz w:val="24"/>
                <w:szCs w:val="24"/>
              </w:rPr>
            </w:pPr>
          </w:p>
          <w:p w:rsidR="00D22269" w:rsidRDefault="0047157D">
            <w:pPr>
              <w:suppressAutoHyphens w:val="0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Практико-ориентированное задание</w:t>
            </w:r>
            <w:r>
              <w:rPr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D22269" w:rsidRDefault="0047157D">
            <w:pPr>
              <w:tabs>
                <w:tab w:val="left" w:pos="-284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 время чистки крыши дома от снега и сосулек произошел обрыв электрического кабеля. В результате у жильцов дома пришла в негодность бытовая техника и электрические приборы.</w:t>
            </w:r>
          </w:p>
          <w:p w:rsidR="00D22269" w:rsidRDefault="0047157D">
            <w:pPr>
              <w:tabs>
                <w:tab w:val="left" w:pos="-284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Что нужно предпринять жильцам этого дома и управляющей компании? </w:t>
            </w:r>
          </w:p>
          <w:p w:rsidR="00D22269" w:rsidRDefault="0047157D">
            <w:pPr>
              <w:tabs>
                <w:tab w:val="left" w:pos="-284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Разработайте систему мер для того, чтобы выйти из сложившейся ситуации</w:t>
            </w:r>
          </w:p>
          <w:p w:rsidR="00D22269" w:rsidRDefault="00D22269">
            <w:pPr>
              <w:tabs>
                <w:tab w:val="left" w:pos="-284"/>
              </w:tabs>
              <w:suppressAutoHyphens w:val="0"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-284"/>
              </w:tabs>
              <w:suppressAutoHyphens w:val="0"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-284"/>
              </w:tabs>
              <w:suppressAutoHyphens w:val="0"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-284"/>
              </w:tabs>
              <w:suppressAutoHyphens w:val="0"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-284"/>
              </w:tabs>
              <w:suppressAutoHyphens w:val="0"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-284"/>
              </w:tabs>
              <w:suppressAutoHyphens w:val="0"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-284"/>
              </w:tabs>
              <w:suppressAutoHyphens w:val="0"/>
              <w:rPr>
                <w:sz w:val="24"/>
                <w:szCs w:val="24"/>
              </w:rPr>
            </w:pPr>
          </w:p>
          <w:p w:rsidR="00D22269" w:rsidRDefault="0047157D">
            <w:pPr>
              <w:suppressAutoHyphens w:val="0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Практико-ориентированное задание</w:t>
            </w:r>
            <w:r>
              <w:rPr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D22269" w:rsidRDefault="0047157D">
            <w:pPr>
              <w:tabs>
                <w:tab w:val="left" w:pos="-284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Дайте анализ ситуации, сложившейся в структуре системы управления городом, выявите ее причины:</w:t>
            </w:r>
          </w:p>
          <w:p w:rsidR="00D22269" w:rsidRDefault="0047157D">
            <w:pPr>
              <w:tabs>
                <w:tab w:val="left" w:pos="-284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Так, в структуре системы управления городом неэффективно работает информационная служба. Вследствие этого, население не информировано о деятельности органов местной власти и не имеет возможности участвовать в решении проблем города.</w:t>
            </w:r>
          </w:p>
          <w:p w:rsidR="00D22269" w:rsidRDefault="00D22269">
            <w:pPr>
              <w:tabs>
                <w:tab w:val="left" w:pos="-284"/>
              </w:tabs>
              <w:suppressAutoHyphens w:val="0"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-284"/>
              </w:tabs>
              <w:suppressAutoHyphens w:val="0"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-284"/>
              </w:tabs>
              <w:suppressAutoHyphens w:val="0"/>
              <w:rPr>
                <w:sz w:val="24"/>
                <w:szCs w:val="24"/>
              </w:rPr>
            </w:pPr>
          </w:p>
          <w:p w:rsidR="00D22269" w:rsidRDefault="00D22269">
            <w:pPr>
              <w:suppressAutoHyphens w:val="0"/>
              <w:jc w:val="both"/>
              <w:rPr>
                <w:sz w:val="24"/>
                <w:szCs w:val="24"/>
              </w:rPr>
            </w:pPr>
          </w:p>
        </w:tc>
      </w:tr>
      <w:tr w:rsidR="00D22269">
        <w:tc>
          <w:tcPr>
            <w:tcW w:w="2898" w:type="dxa"/>
          </w:tcPr>
          <w:p w:rsidR="00D22269" w:rsidRDefault="0047157D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ПКП-4</w:t>
            </w:r>
            <w:r>
              <w:rPr>
                <w:sz w:val="24"/>
                <w:szCs w:val="24"/>
              </w:rPr>
              <w:tab/>
              <w:t>способность использовать современные методы и инструменты для управления развитием субъектов Российской Федерации и муниципальных образований</w:t>
            </w:r>
          </w:p>
        </w:tc>
        <w:tc>
          <w:tcPr>
            <w:tcW w:w="2751" w:type="dxa"/>
          </w:tcPr>
          <w:p w:rsidR="00D22269" w:rsidRDefault="0047157D">
            <w:pPr>
              <w:tabs>
                <w:tab w:val="left" w:pos="28"/>
              </w:tabs>
              <w:suppressAutoHyphens w:val="0"/>
              <w:ind w:firstLine="28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1.Демонстрирует знание методов и инструментов для управления развитием субъектов Российской Федерации и муниципальных образований</w:t>
            </w:r>
          </w:p>
          <w:p w:rsidR="00D22269" w:rsidRDefault="00D22269">
            <w:pPr>
              <w:tabs>
                <w:tab w:val="left" w:pos="28"/>
              </w:tabs>
              <w:suppressAutoHyphens w:val="0"/>
              <w:ind w:firstLine="28"/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28"/>
              </w:tabs>
              <w:suppressAutoHyphens w:val="0"/>
              <w:ind w:firstLine="28"/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28"/>
              </w:tabs>
              <w:suppressAutoHyphens w:val="0"/>
              <w:ind w:firstLine="28"/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28"/>
              </w:tabs>
              <w:suppressAutoHyphens w:val="0"/>
              <w:ind w:firstLine="28"/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28"/>
              </w:tabs>
              <w:suppressAutoHyphens w:val="0"/>
              <w:ind w:firstLine="28"/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28"/>
              </w:tabs>
              <w:suppressAutoHyphens w:val="0"/>
              <w:ind w:firstLine="28"/>
              <w:contextualSpacing/>
              <w:rPr>
                <w:sz w:val="24"/>
                <w:szCs w:val="24"/>
              </w:rPr>
            </w:pPr>
          </w:p>
          <w:p w:rsidR="00D22269" w:rsidRDefault="0047157D">
            <w:pPr>
              <w:tabs>
                <w:tab w:val="left" w:pos="0"/>
              </w:tabs>
              <w:suppressAutoHyphens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2.Владеет навыками подготовки   решений и мероприятий с использованием современных методов и инструментов для управления развитием субъектов Российской Федерации и муниципальных образований</w:t>
            </w:r>
          </w:p>
        </w:tc>
        <w:tc>
          <w:tcPr>
            <w:tcW w:w="3986" w:type="dxa"/>
          </w:tcPr>
          <w:p w:rsidR="00D22269" w:rsidRDefault="0047157D">
            <w:pPr>
              <w:tabs>
                <w:tab w:val="left" w:pos="42"/>
              </w:tabs>
              <w:suppressAutoHyphens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Знать:</w:t>
            </w:r>
          </w:p>
          <w:p w:rsidR="00D22269" w:rsidRDefault="0047157D">
            <w:pPr>
              <w:tabs>
                <w:tab w:val="left" w:pos="42"/>
              </w:tabs>
              <w:suppressAutoHyphens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методы анализа и планирования в области управления развитием субъектов Российской Федерации и муниципальных образований</w:t>
            </w:r>
          </w:p>
          <w:p w:rsidR="00D22269" w:rsidRDefault="0047157D">
            <w:pPr>
              <w:tabs>
                <w:tab w:val="left" w:pos="42"/>
              </w:tabs>
              <w:suppressAutoHyphens w:val="0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Уметь:</w:t>
            </w:r>
          </w:p>
          <w:p w:rsidR="00D22269" w:rsidRDefault="0047157D">
            <w:pPr>
              <w:tabs>
                <w:tab w:val="left" w:pos="42"/>
              </w:tabs>
              <w:suppressAutoHyphens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Исследовать закономерности</w:t>
            </w:r>
          </w:p>
          <w:p w:rsidR="00D22269" w:rsidRDefault="0047157D">
            <w:pPr>
              <w:tabs>
                <w:tab w:val="left" w:pos="42"/>
              </w:tabs>
              <w:suppressAutoHyphens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развития экономики государства и</w:t>
            </w:r>
          </w:p>
          <w:p w:rsidR="00D22269" w:rsidRDefault="0047157D">
            <w:pPr>
              <w:tabs>
                <w:tab w:val="left" w:pos="42"/>
              </w:tabs>
              <w:suppressAutoHyphens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муниципальных образований,</w:t>
            </w:r>
          </w:p>
          <w:p w:rsidR="00D22269" w:rsidRDefault="0047157D">
            <w:pPr>
              <w:tabs>
                <w:tab w:val="left" w:pos="42"/>
              </w:tabs>
              <w:suppressAutoHyphens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определять варианты повышения</w:t>
            </w:r>
          </w:p>
          <w:p w:rsidR="00D22269" w:rsidRDefault="0047157D">
            <w:pPr>
              <w:tabs>
                <w:tab w:val="left" w:pos="42"/>
              </w:tabs>
              <w:suppressAutoHyphens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эффективности их функционирования</w:t>
            </w:r>
          </w:p>
          <w:p w:rsidR="00D22269" w:rsidRDefault="0047157D">
            <w:pPr>
              <w:tabs>
                <w:tab w:val="left" w:pos="30"/>
              </w:tabs>
              <w:suppressAutoHyphens w:val="0"/>
              <w:ind w:firstLine="30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Знать:</w:t>
            </w:r>
          </w:p>
          <w:p w:rsidR="00D22269" w:rsidRDefault="0047157D">
            <w:pPr>
              <w:tabs>
                <w:tab w:val="left" w:pos="30"/>
              </w:tabs>
              <w:suppressAutoHyphens w:val="0"/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 принятия организационных управленческих решений на уровне субъектов Российской Федерации и муниципальных образований;</w:t>
            </w:r>
          </w:p>
          <w:p w:rsidR="00D22269" w:rsidRDefault="0047157D">
            <w:pPr>
              <w:tabs>
                <w:tab w:val="left" w:pos="30"/>
              </w:tabs>
              <w:suppressAutoHyphens w:val="0"/>
              <w:ind w:firstLine="30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Уметь:</w:t>
            </w:r>
          </w:p>
          <w:p w:rsidR="00D22269" w:rsidRDefault="0047157D">
            <w:pPr>
              <w:tabs>
                <w:tab w:val="left" w:pos="30"/>
              </w:tabs>
              <w:suppressAutoHyphens w:val="0"/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использовать различные приемы принятия управленческих решений с позиции их социальной значимости на уровне субъектов Российской Федерации и муниципальных образований</w:t>
            </w:r>
          </w:p>
          <w:p w:rsidR="00D22269" w:rsidRDefault="00D22269">
            <w:pPr>
              <w:tabs>
                <w:tab w:val="left" w:pos="30"/>
              </w:tabs>
              <w:suppressAutoHyphens w:val="0"/>
              <w:ind w:firstLine="30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3" w:type="dxa"/>
          </w:tcPr>
          <w:p w:rsidR="00D22269" w:rsidRDefault="0047157D">
            <w:pPr>
              <w:suppressAutoHyphens w:val="0"/>
              <w:spacing w:after="240"/>
              <w:contextualSpacing/>
              <w:jc w:val="both"/>
              <w:rPr>
                <w:rFonts w:eastAsia="Wingdings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Wingdings"/>
                <w:b/>
                <w:bCs/>
                <w:i/>
                <w:iCs/>
                <w:sz w:val="24"/>
                <w:szCs w:val="24"/>
                <w:lang w:eastAsia="en-US"/>
              </w:rPr>
              <w:lastRenderedPageBreak/>
              <w:t>Кейс</w:t>
            </w:r>
            <w:r>
              <w:rPr>
                <w:rFonts w:eastAsia="Wingdings"/>
                <w:b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Wingdings"/>
                <w:b/>
                <w:bCs/>
                <w:i/>
                <w:iCs/>
                <w:sz w:val="24"/>
                <w:szCs w:val="24"/>
                <w:lang w:eastAsia="en-US"/>
              </w:rPr>
              <w:t>«Проблемы взаимодействии власти и населения в программах развития территорий муниципалитетов»</w:t>
            </w:r>
          </w:p>
          <w:p w:rsidR="00D22269" w:rsidRDefault="0047157D">
            <w:pPr>
              <w:suppressAutoHyphens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1. Раскройте сущность методов вовлечения населения в реализацию муниципальных проектов;</w:t>
            </w:r>
          </w:p>
          <w:p w:rsidR="00D22269" w:rsidRDefault="0047157D">
            <w:pPr>
              <w:suppressAutoHyphens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2. Как реализуется метод информирования-консультирования?</w:t>
            </w:r>
          </w:p>
          <w:p w:rsidR="00D22269" w:rsidRDefault="0047157D">
            <w:pPr>
              <w:suppressAutoHyphens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3. Какова сущность метода включения и делегирования полномочий?</w:t>
            </w:r>
          </w:p>
          <w:p w:rsidR="00D22269" w:rsidRDefault="0047157D">
            <w:pPr>
              <w:suppressAutoHyphens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>4. Как реализуется метод продуктивного партнерства?</w:t>
            </w:r>
          </w:p>
          <w:p w:rsidR="00D22269" w:rsidRDefault="00D22269">
            <w:pPr>
              <w:suppressAutoHyphens w:val="0"/>
              <w:rPr>
                <w:iCs/>
                <w:sz w:val="24"/>
                <w:szCs w:val="24"/>
              </w:rPr>
            </w:pPr>
          </w:p>
          <w:p w:rsidR="00D22269" w:rsidRDefault="0047157D">
            <w:pPr>
              <w:suppressAutoHyphens w:val="0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Практико-ориентированное задание</w:t>
            </w:r>
            <w:r>
              <w:rPr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D22269" w:rsidRDefault="0047157D">
            <w:pPr>
              <w:suppressAutoHyphens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 чем связана в последнее время необходимость преобразования городского управления? </w:t>
            </w:r>
          </w:p>
          <w:p w:rsidR="00D22269" w:rsidRDefault="0047157D">
            <w:pPr>
              <w:suppressAutoHyphens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Проанализируйте основные нормативно-законодательные акты по развитию местного самоуправления и сделайте выводы:</w:t>
            </w:r>
          </w:p>
          <w:p w:rsidR="00D22269" w:rsidRDefault="0047157D">
            <w:pPr>
              <w:suppressAutoHyphens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1. Какие типы муниципалитетов могут нивелироваться в ближайшем будущем и почему?</w:t>
            </w:r>
          </w:p>
          <w:p w:rsidR="00D22269" w:rsidRDefault="0047157D">
            <w:pPr>
              <w:suppressAutoHyphens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2. Какой тип муниципальных образований станет доминирующим в перспективе?  </w:t>
            </w:r>
          </w:p>
        </w:tc>
      </w:tr>
    </w:tbl>
    <w:p w:rsidR="00D22269" w:rsidRDefault="0047157D">
      <w:pPr>
        <w:tabs>
          <w:tab w:val="left" w:pos="-284"/>
          <w:tab w:val="left" w:pos="5010"/>
        </w:tabs>
        <w:ind w:left="-284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</w:p>
    <w:p w:rsidR="00D22269" w:rsidRDefault="00D22269">
      <w:pPr>
        <w:tabs>
          <w:tab w:val="left" w:pos="-284"/>
          <w:tab w:val="left" w:pos="5010"/>
        </w:tabs>
        <w:ind w:left="-284"/>
        <w:rPr>
          <w:sz w:val="24"/>
          <w:szCs w:val="24"/>
        </w:rPr>
      </w:pPr>
    </w:p>
    <w:tbl>
      <w:tblPr>
        <w:tblStyle w:val="22"/>
        <w:tblW w:w="14879" w:type="dxa"/>
        <w:tblLayout w:type="fixed"/>
        <w:tblLook w:val="04A0" w:firstRow="1" w:lastRow="0" w:firstColumn="1" w:lastColumn="0" w:noHBand="0" w:noVBand="1"/>
      </w:tblPr>
      <w:tblGrid>
        <w:gridCol w:w="2899"/>
        <w:gridCol w:w="2751"/>
        <w:gridCol w:w="3986"/>
        <w:gridCol w:w="5243"/>
      </w:tblGrid>
      <w:tr w:rsidR="00D22269">
        <w:tc>
          <w:tcPr>
            <w:tcW w:w="14878" w:type="dxa"/>
            <w:gridSpan w:val="4"/>
          </w:tcPr>
          <w:p w:rsidR="00D22269" w:rsidRDefault="0047157D">
            <w:pPr>
              <w:suppressAutoHyphens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2022 год приема</w:t>
            </w:r>
          </w:p>
        </w:tc>
      </w:tr>
      <w:tr w:rsidR="00D22269">
        <w:tc>
          <w:tcPr>
            <w:tcW w:w="2898" w:type="dxa"/>
          </w:tcPr>
          <w:p w:rsidR="00D22269" w:rsidRDefault="0047157D">
            <w:pPr>
              <w:suppressAutoHyphens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компетенции</w:t>
            </w:r>
          </w:p>
        </w:tc>
        <w:tc>
          <w:tcPr>
            <w:tcW w:w="2751" w:type="dxa"/>
          </w:tcPr>
          <w:p w:rsidR="00D22269" w:rsidRDefault="0047157D">
            <w:pPr>
              <w:suppressAutoHyphens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 индикаторов достижения компетенции</w:t>
            </w:r>
          </w:p>
        </w:tc>
        <w:tc>
          <w:tcPr>
            <w:tcW w:w="3986" w:type="dxa"/>
          </w:tcPr>
          <w:p w:rsidR="00D22269" w:rsidRDefault="0047157D">
            <w:pPr>
              <w:suppressAutoHyphens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243" w:type="dxa"/>
          </w:tcPr>
          <w:p w:rsidR="00D22269" w:rsidRDefault="0047157D">
            <w:pPr>
              <w:suppressAutoHyphens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Типовые контрольные задания</w:t>
            </w:r>
          </w:p>
        </w:tc>
      </w:tr>
      <w:tr w:rsidR="00D22269">
        <w:tc>
          <w:tcPr>
            <w:tcW w:w="2898" w:type="dxa"/>
          </w:tcPr>
          <w:p w:rsidR="00D22269" w:rsidRDefault="0047157D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ПКП-1 способность определять цели, задачи, приоритеты и оценивать ресурсы профессиональной деятельности, обеспечивать эффективное и результативное исполнение принятых решений на всех уровнях государственного и муниципального управления  </w:t>
            </w:r>
          </w:p>
        </w:tc>
        <w:tc>
          <w:tcPr>
            <w:tcW w:w="2751" w:type="dxa"/>
          </w:tcPr>
          <w:p w:rsidR="00D22269" w:rsidRDefault="0047157D">
            <w:pPr>
              <w:tabs>
                <w:tab w:val="left" w:pos="0"/>
              </w:tabs>
              <w:suppressAutoHyphens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1.Демонстрирует знания основных методов и инструментов, используемых для определения цели, задачи, приоритетов и оценки ресурсов профессиональной деятельности, обеспечения эффективного и результативного исполнения принятых решений на </w:t>
            </w:r>
            <w:r>
              <w:rPr>
                <w:sz w:val="24"/>
                <w:szCs w:val="24"/>
              </w:rPr>
              <w:lastRenderedPageBreak/>
              <w:t xml:space="preserve">всех уровнях государственного и муниципального управления. </w:t>
            </w:r>
          </w:p>
          <w:p w:rsidR="00D22269" w:rsidRDefault="00D22269">
            <w:pPr>
              <w:tabs>
                <w:tab w:val="left" w:pos="0"/>
              </w:tabs>
              <w:suppressAutoHyphens w:val="0"/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0"/>
              </w:tabs>
              <w:suppressAutoHyphens w:val="0"/>
              <w:contextualSpacing/>
              <w:rPr>
                <w:sz w:val="24"/>
                <w:szCs w:val="24"/>
              </w:rPr>
            </w:pPr>
          </w:p>
          <w:p w:rsidR="00D22269" w:rsidRDefault="0047157D">
            <w:pPr>
              <w:tabs>
                <w:tab w:val="left" w:pos="0"/>
              </w:tabs>
              <w:suppressAutoHyphens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2.Осуществляет выбор методов и инструментов для принятия управленческих решений и решения аналитических задач в определения целей, задач, приоритетов и оценки ресурсов профессиональной деятельности, обеспечения эффективного и результативного исполнения принятых решений на всех уровнях государственного и муниципального управления. </w:t>
            </w:r>
          </w:p>
          <w:p w:rsidR="00D22269" w:rsidRDefault="00D22269">
            <w:pPr>
              <w:suppressAutoHyphens w:val="0"/>
              <w:jc w:val="both"/>
              <w:rPr>
                <w:sz w:val="24"/>
                <w:szCs w:val="24"/>
              </w:rPr>
            </w:pPr>
          </w:p>
          <w:p w:rsidR="00D22269" w:rsidRDefault="0047157D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3.Владеет навыками использования современных методов и инструментов для   сбора, обобщения, анализа информации, необходимой для решения аналитических задач в определения целей, задач, приоритетов и оценки ресурсов профессиональной деятельности, обеспечения эффективного и результативного исполнения </w:t>
            </w:r>
            <w:r>
              <w:rPr>
                <w:sz w:val="24"/>
                <w:szCs w:val="24"/>
              </w:rPr>
              <w:lastRenderedPageBreak/>
              <w:t>принятых решений на всех уровнях государственного и муниципального управления.</w:t>
            </w:r>
          </w:p>
        </w:tc>
        <w:tc>
          <w:tcPr>
            <w:tcW w:w="3986" w:type="dxa"/>
          </w:tcPr>
          <w:p w:rsidR="00D22269" w:rsidRDefault="0047157D">
            <w:pPr>
              <w:tabs>
                <w:tab w:val="left" w:pos="30"/>
              </w:tabs>
              <w:suppressAutoHyphens w:val="0"/>
              <w:ind w:firstLine="30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Знать: </w:t>
            </w:r>
          </w:p>
          <w:p w:rsidR="00D22269" w:rsidRDefault="0047157D">
            <w:pPr>
              <w:tabs>
                <w:tab w:val="left" w:pos="30"/>
              </w:tabs>
              <w:suppressAutoHyphens w:val="0"/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сущность управленческих решений,</w:t>
            </w:r>
          </w:p>
          <w:p w:rsidR="00D22269" w:rsidRDefault="0047157D">
            <w:pPr>
              <w:tabs>
                <w:tab w:val="left" w:pos="30"/>
              </w:tabs>
              <w:suppressAutoHyphens w:val="0"/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принимаемых в организациях;</w:t>
            </w:r>
          </w:p>
          <w:p w:rsidR="00D22269" w:rsidRDefault="0047157D">
            <w:pPr>
              <w:tabs>
                <w:tab w:val="left" w:pos="30"/>
              </w:tabs>
              <w:suppressAutoHyphens w:val="0"/>
              <w:ind w:firstLine="30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</w:p>
          <w:p w:rsidR="00D22269" w:rsidRDefault="0047157D">
            <w:pPr>
              <w:tabs>
                <w:tab w:val="left" w:pos="30"/>
              </w:tabs>
              <w:suppressAutoHyphens w:val="0"/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собирать, обобщать, анализировать</w:t>
            </w:r>
          </w:p>
          <w:p w:rsidR="00D22269" w:rsidRDefault="0047157D">
            <w:pPr>
              <w:tabs>
                <w:tab w:val="left" w:pos="30"/>
              </w:tabs>
              <w:suppressAutoHyphens w:val="0"/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информацию, необходимую для принятия</w:t>
            </w:r>
          </w:p>
          <w:p w:rsidR="00D22269" w:rsidRDefault="0047157D">
            <w:pPr>
              <w:tabs>
                <w:tab w:val="left" w:pos="30"/>
              </w:tabs>
              <w:suppressAutoHyphens w:val="0"/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управленческих решений;</w:t>
            </w:r>
          </w:p>
          <w:p w:rsidR="00D22269" w:rsidRDefault="00D22269">
            <w:pPr>
              <w:tabs>
                <w:tab w:val="left" w:pos="30"/>
              </w:tabs>
              <w:suppressAutoHyphens w:val="0"/>
              <w:ind w:firstLine="30"/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30"/>
              </w:tabs>
              <w:suppressAutoHyphens w:val="0"/>
              <w:ind w:firstLine="30"/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30"/>
              </w:tabs>
              <w:suppressAutoHyphens w:val="0"/>
              <w:ind w:firstLine="30"/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30"/>
              </w:tabs>
              <w:suppressAutoHyphens w:val="0"/>
              <w:ind w:firstLine="30"/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30"/>
              </w:tabs>
              <w:suppressAutoHyphens w:val="0"/>
              <w:ind w:firstLine="30"/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30"/>
              </w:tabs>
              <w:suppressAutoHyphens w:val="0"/>
              <w:ind w:firstLine="30"/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30"/>
              </w:tabs>
              <w:suppressAutoHyphens w:val="0"/>
              <w:ind w:firstLine="30"/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30"/>
              </w:tabs>
              <w:suppressAutoHyphens w:val="0"/>
              <w:ind w:firstLine="30"/>
              <w:contextualSpacing/>
              <w:rPr>
                <w:sz w:val="24"/>
                <w:szCs w:val="24"/>
              </w:rPr>
            </w:pPr>
          </w:p>
          <w:p w:rsidR="00D22269" w:rsidRDefault="0047157D">
            <w:pPr>
              <w:tabs>
                <w:tab w:val="left" w:pos="30"/>
              </w:tabs>
              <w:suppressAutoHyphens w:val="0"/>
              <w:ind w:firstLine="30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Знать:</w:t>
            </w:r>
          </w:p>
          <w:p w:rsidR="00D22269" w:rsidRDefault="0047157D">
            <w:pPr>
              <w:tabs>
                <w:tab w:val="left" w:pos="30"/>
              </w:tabs>
              <w:suppressAutoHyphens w:val="0"/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 принятия организационно управленческих решений на всех уровнях государственного и муниципального управления;</w:t>
            </w:r>
          </w:p>
          <w:p w:rsidR="00D22269" w:rsidRDefault="0047157D">
            <w:pPr>
              <w:tabs>
                <w:tab w:val="left" w:pos="30"/>
              </w:tabs>
              <w:suppressAutoHyphens w:val="0"/>
              <w:ind w:firstLine="30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Уметь:</w:t>
            </w:r>
          </w:p>
          <w:p w:rsidR="00D22269" w:rsidRDefault="0047157D">
            <w:pPr>
              <w:tabs>
                <w:tab w:val="left" w:pos="30"/>
              </w:tabs>
              <w:suppressAutoHyphens w:val="0"/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использовать различные приемы</w:t>
            </w:r>
          </w:p>
          <w:p w:rsidR="00D22269" w:rsidRDefault="0047157D">
            <w:pPr>
              <w:tabs>
                <w:tab w:val="left" w:pos="30"/>
              </w:tabs>
              <w:suppressAutoHyphens w:val="0"/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принятия управленческих решений с позиции их социальной значимости</w:t>
            </w:r>
          </w:p>
          <w:p w:rsidR="00D22269" w:rsidRDefault="00D22269">
            <w:pPr>
              <w:tabs>
                <w:tab w:val="left" w:pos="30"/>
              </w:tabs>
              <w:suppressAutoHyphens w:val="0"/>
              <w:ind w:firstLine="30"/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30"/>
              </w:tabs>
              <w:suppressAutoHyphens w:val="0"/>
              <w:ind w:firstLine="30"/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30"/>
              </w:tabs>
              <w:suppressAutoHyphens w:val="0"/>
              <w:ind w:firstLine="30"/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30"/>
              </w:tabs>
              <w:suppressAutoHyphens w:val="0"/>
              <w:ind w:firstLine="30"/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30"/>
              </w:tabs>
              <w:suppressAutoHyphens w:val="0"/>
              <w:ind w:firstLine="30"/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30"/>
              </w:tabs>
              <w:suppressAutoHyphens w:val="0"/>
              <w:ind w:firstLine="30"/>
              <w:contextualSpacing/>
              <w:rPr>
                <w:sz w:val="24"/>
                <w:szCs w:val="24"/>
              </w:rPr>
            </w:pPr>
          </w:p>
          <w:p w:rsidR="00D22269" w:rsidRDefault="0047157D">
            <w:pPr>
              <w:tabs>
                <w:tab w:val="left" w:pos="30"/>
              </w:tabs>
              <w:suppressAutoHyphens w:val="0"/>
              <w:ind w:firstLine="30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Знает:</w:t>
            </w:r>
          </w:p>
          <w:p w:rsidR="00D22269" w:rsidRDefault="0047157D">
            <w:pPr>
              <w:tabs>
                <w:tab w:val="left" w:pos="30"/>
              </w:tabs>
              <w:suppressAutoHyphens w:val="0"/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Современные информационные</w:t>
            </w:r>
          </w:p>
          <w:p w:rsidR="00D22269" w:rsidRDefault="0047157D">
            <w:pPr>
              <w:tabs>
                <w:tab w:val="left" w:pos="30"/>
              </w:tabs>
              <w:suppressAutoHyphens w:val="0"/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технологии, справочные и</w:t>
            </w:r>
          </w:p>
          <w:p w:rsidR="00D22269" w:rsidRDefault="0047157D">
            <w:pPr>
              <w:tabs>
                <w:tab w:val="left" w:pos="30"/>
              </w:tabs>
              <w:suppressAutoHyphens w:val="0"/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информационные системы</w:t>
            </w:r>
          </w:p>
          <w:p w:rsidR="00D22269" w:rsidRDefault="0047157D">
            <w:pPr>
              <w:tabs>
                <w:tab w:val="left" w:pos="30"/>
              </w:tabs>
              <w:suppressAutoHyphens w:val="0"/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сфере обеспечения эффективного и результативного исполнения принятых решений на всех уровнях государственного и муниципального управления.</w:t>
            </w:r>
          </w:p>
          <w:p w:rsidR="00D22269" w:rsidRDefault="0047157D">
            <w:pPr>
              <w:tabs>
                <w:tab w:val="left" w:pos="30"/>
              </w:tabs>
              <w:suppressAutoHyphens w:val="0"/>
              <w:ind w:firstLine="30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Умеет:</w:t>
            </w:r>
          </w:p>
          <w:p w:rsidR="00D22269" w:rsidRDefault="0047157D">
            <w:pPr>
              <w:tabs>
                <w:tab w:val="left" w:pos="30"/>
              </w:tabs>
              <w:suppressAutoHyphens w:val="0"/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применять универсальное</w:t>
            </w:r>
          </w:p>
          <w:p w:rsidR="00D22269" w:rsidRDefault="0047157D">
            <w:pPr>
              <w:tabs>
                <w:tab w:val="left" w:pos="30"/>
              </w:tabs>
              <w:suppressAutoHyphens w:val="0"/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специализированное</w:t>
            </w:r>
          </w:p>
          <w:p w:rsidR="00D22269" w:rsidRDefault="0047157D">
            <w:pPr>
              <w:tabs>
                <w:tab w:val="left" w:pos="30"/>
              </w:tabs>
              <w:suppressAutoHyphens w:val="0"/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программное обеспечение,</w:t>
            </w:r>
          </w:p>
          <w:p w:rsidR="00D22269" w:rsidRDefault="0047157D">
            <w:pPr>
              <w:tabs>
                <w:tab w:val="left" w:pos="30"/>
              </w:tabs>
              <w:suppressAutoHyphens w:val="0"/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необходимое для сбора и</w:t>
            </w:r>
          </w:p>
          <w:p w:rsidR="00D22269" w:rsidRDefault="0047157D">
            <w:pPr>
              <w:tabs>
                <w:tab w:val="left" w:pos="30"/>
              </w:tabs>
              <w:suppressAutoHyphens w:val="0"/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анализа информации;</w:t>
            </w:r>
          </w:p>
          <w:p w:rsidR="00D22269" w:rsidRDefault="0047157D">
            <w:pPr>
              <w:tabs>
                <w:tab w:val="left" w:pos="30"/>
              </w:tabs>
              <w:suppressAutoHyphens w:val="0"/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работать в автоматизированных</w:t>
            </w:r>
          </w:p>
          <w:p w:rsidR="00D22269" w:rsidRDefault="0047157D">
            <w:pPr>
              <w:tabs>
                <w:tab w:val="left" w:pos="30"/>
              </w:tabs>
              <w:suppressAutoHyphens w:val="0"/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системах информационного</w:t>
            </w:r>
          </w:p>
          <w:p w:rsidR="00D22269" w:rsidRDefault="0047157D">
            <w:pPr>
              <w:tabs>
                <w:tab w:val="left" w:pos="30"/>
              </w:tabs>
              <w:suppressAutoHyphens w:val="0"/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обеспечения профессиональной</w:t>
            </w:r>
          </w:p>
          <w:p w:rsidR="00D22269" w:rsidRDefault="0047157D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деятельности.</w:t>
            </w:r>
          </w:p>
        </w:tc>
        <w:tc>
          <w:tcPr>
            <w:tcW w:w="5243" w:type="dxa"/>
          </w:tcPr>
          <w:p w:rsidR="00D22269" w:rsidRDefault="0047157D">
            <w:pPr>
              <w:suppressAutoHyphens w:val="0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lastRenderedPageBreak/>
              <w:t>Практико-ориентированное задание</w:t>
            </w:r>
            <w:r>
              <w:rPr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D22269" w:rsidRDefault="0047157D">
            <w:pPr>
              <w:suppressAutoHyphens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Городская администрация должна создавать условия для функционирования центров проведения досуга для детей и подростков: кружки, различные спортивные клубы, клубы по интересам и т.д.</w:t>
            </w:r>
          </w:p>
          <w:p w:rsidR="00D22269" w:rsidRDefault="0047157D">
            <w:pPr>
              <w:suppressAutoHyphens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 Однако она передает эти помещения коммерческим организациям.</w:t>
            </w:r>
          </w:p>
          <w:p w:rsidR="00D22269" w:rsidRDefault="0047157D">
            <w:pPr>
              <w:suppressAutoHyphens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Проанализируйте причины сложившейся ситуации в городе. </w:t>
            </w:r>
          </w:p>
          <w:p w:rsidR="00D22269" w:rsidRDefault="0047157D">
            <w:pPr>
              <w:suppressAutoHyphens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Насколько правомерным было решение городской администрации передать эти помещения </w:t>
            </w:r>
            <w:r>
              <w:rPr>
                <w:iCs/>
                <w:sz w:val="24"/>
                <w:szCs w:val="24"/>
              </w:rPr>
              <w:lastRenderedPageBreak/>
              <w:t>коммерческим организациям? Разработайте систему мер по решению данной проблемы:</w:t>
            </w:r>
          </w:p>
          <w:p w:rsidR="00D22269" w:rsidRDefault="00D22269">
            <w:pPr>
              <w:tabs>
                <w:tab w:val="left" w:pos="-284"/>
              </w:tabs>
              <w:suppressAutoHyphens w:val="0"/>
              <w:rPr>
                <w:sz w:val="24"/>
                <w:szCs w:val="24"/>
              </w:rPr>
            </w:pPr>
          </w:p>
          <w:p w:rsidR="00D22269" w:rsidRDefault="00D22269">
            <w:pPr>
              <w:suppressAutoHyphens w:val="0"/>
              <w:rPr>
                <w:b/>
                <w:bCs/>
                <w:i/>
                <w:sz w:val="24"/>
                <w:szCs w:val="24"/>
              </w:rPr>
            </w:pPr>
          </w:p>
          <w:p w:rsidR="00D22269" w:rsidRDefault="0047157D">
            <w:pPr>
              <w:suppressAutoHyphens w:val="0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Практико-ориентированное задание</w:t>
            </w:r>
            <w:r>
              <w:rPr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D22269" w:rsidRDefault="0047157D">
            <w:pPr>
              <w:tabs>
                <w:tab w:val="left" w:pos="-284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 время чистки крыши дома от снега и сосулек произошел обрыв электрического кабеля. В результате у жильцов дома пришла в негодность бытовая техника и электрические приборы.</w:t>
            </w:r>
          </w:p>
          <w:p w:rsidR="00D22269" w:rsidRDefault="0047157D">
            <w:pPr>
              <w:tabs>
                <w:tab w:val="left" w:pos="-284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Что нужно предпринять жильцам этого дома и управляющей компании? </w:t>
            </w:r>
          </w:p>
          <w:p w:rsidR="00D22269" w:rsidRDefault="0047157D">
            <w:pPr>
              <w:tabs>
                <w:tab w:val="left" w:pos="-284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Разработайте систему мер для того, чтобы выйти из сложившейся ситуации</w:t>
            </w:r>
          </w:p>
          <w:p w:rsidR="00D22269" w:rsidRDefault="00D22269">
            <w:pPr>
              <w:tabs>
                <w:tab w:val="left" w:pos="-284"/>
              </w:tabs>
              <w:suppressAutoHyphens w:val="0"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-284"/>
              </w:tabs>
              <w:suppressAutoHyphens w:val="0"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-284"/>
              </w:tabs>
              <w:suppressAutoHyphens w:val="0"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-284"/>
              </w:tabs>
              <w:suppressAutoHyphens w:val="0"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-284"/>
              </w:tabs>
              <w:suppressAutoHyphens w:val="0"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-284"/>
              </w:tabs>
              <w:suppressAutoHyphens w:val="0"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-284"/>
              </w:tabs>
              <w:suppressAutoHyphens w:val="0"/>
              <w:rPr>
                <w:sz w:val="24"/>
                <w:szCs w:val="24"/>
              </w:rPr>
            </w:pPr>
          </w:p>
          <w:p w:rsidR="00D22269" w:rsidRDefault="0047157D">
            <w:pPr>
              <w:suppressAutoHyphens w:val="0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Практико-ориентированное задание</w:t>
            </w:r>
            <w:r>
              <w:rPr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D22269" w:rsidRDefault="0047157D">
            <w:pPr>
              <w:tabs>
                <w:tab w:val="left" w:pos="-284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Дайте анализ ситуации, сложившейся в структуре системы управления городом, выявите ее причины:</w:t>
            </w:r>
          </w:p>
          <w:p w:rsidR="00D22269" w:rsidRDefault="0047157D">
            <w:pPr>
              <w:tabs>
                <w:tab w:val="left" w:pos="-284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Так, в структуре системы управления городом неэффективно работает информационная служба. Вследствие этого, население не информировано о деятельности органов местной власти и не имеет возможности участвовать в решении проблем города.</w:t>
            </w:r>
          </w:p>
          <w:p w:rsidR="00D22269" w:rsidRDefault="00D22269">
            <w:pPr>
              <w:tabs>
                <w:tab w:val="left" w:pos="-284"/>
              </w:tabs>
              <w:suppressAutoHyphens w:val="0"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-284"/>
              </w:tabs>
              <w:suppressAutoHyphens w:val="0"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-284"/>
              </w:tabs>
              <w:suppressAutoHyphens w:val="0"/>
              <w:rPr>
                <w:sz w:val="24"/>
                <w:szCs w:val="24"/>
              </w:rPr>
            </w:pPr>
          </w:p>
          <w:p w:rsidR="00D22269" w:rsidRDefault="00D22269">
            <w:pPr>
              <w:suppressAutoHyphens w:val="0"/>
              <w:jc w:val="both"/>
              <w:rPr>
                <w:sz w:val="24"/>
                <w:szCs w:val="24"/>
              </w:rPr>
            </w:pPr>
          </w:p>
        </w:tc>
      </w:tr>
      <w:tr w:rsidR="00D22269">
        <w:tc>
          <w:tcPr>
            <w:tcW w:w="2898" w:type="dxa"/>
          </w:tcPr>
          <w:p w:rsidR="00D22269" w:rsidRDefault="0047157D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ПКП-5 способность применять современные инструменты и методы, позволяющие обеспечивать   устойчивое развитие социально-экономической системы, стимулирование экономического  развития и роста</w:t>
            </w:r>
          </w:p>
        </w:tc>
        <w:tc>
          <w:tcPr>
            <w:tcW w:w="2751" w:type="dxa"/>
          </w:tcPr>
          <w:p w:rsidR="00D22269" w:rsidRDefault="0047157D">
            <w:pPr>
              <w:tabs>
                <w:tab w:val="left" w:pos="0"/>
              </w:tabs>
              <w:suppressAutoHyphens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1.Демонстрирует знания современных инструментов и методов, позволяющие обеспечивать   устойчивое развитие социально-экономической системы, стимулирование экономического развития и роста </w:t>
            </w:r>
          </w:p>
          <w:p w:rsidR="00D22269" w:rsidRDefault="00D22269">
            <w:pPr>
              <w:tabs>
                <w:tab w:val="left" w:pos="0"/>
              </w:tabs>
              <w:suppressAutoHyphens w:val="0"/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0"/>
              </w:tabs>
              <w:suppressAutoHyphens w:val="0"/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0"/>
              </w:tabs>
              <w:suppressAutoHyphens w:val="0"/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0"/>
              </w:tabs>
              <w:suppressAutoHyphens w:val="0"/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0"/>
              </w:tabs>
              <w:suppressAutoHyphens w:val="0"/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0"/>
              </w:tabs>
              <w:suppressAutoHyphens w:val="0"/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0"/>
              </w:tabs>
              <w:suppressAutoHyphens w:val="0"/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0"/>
              </w:tabs>
              <w:suppressAutoHyphens w:val="0"/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0"/>
              </w:tabs>
              <w:suppressAutoHyphens w:val="0"/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0"/>
              </w:tabs>
              <w:suppressAutoHyphens w:val="0"/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0"/>
              </w:tabs>
              <w:suppressAutoHyphens w:val="0"/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0"/>
              </w:tabs>
              <w:suppressAutoHyphens w:val="0"/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0"/>
              </w:tabs>
              <w:suppressAutoHyphens w:val="0"/>
              <w:contextualSpacing/>
              <w:rPr>
                <w:sz w:val="24"/>
                <w:szCs w:val="24"/>
              </w:rPr>
            </w:pPr>
          </w:p>
          <w:p w:rsidR="00D22269" w:rsidRDefault="0047157D">
            <w:pPr>
              <w:tabs>
                <w:tab w:val="left" w:pos="0"/>
              </w:tabs>
              <w:suppressAutoHyphens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Выделяет приоритетные направления устойчивого развития социально-экономической системы, стимулирования экономического развития и роста</w:t>
            </w:r>
          </w:p>
          <w:p w:rsidR="00D22269" w:rsidRDefault="00D22269">
            <w:pPr>
              <w:tabs>
                <w:tab w:val="left" w:pos="0"/>
              </w:tabs>
              <w:suppressAutoHyphens w:val="0"/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0"/>
              </w:tabs>
              <w:suppressAutoHyphens w:val="0"/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0"/>
              </w:tabs>
              <w:suppressAutoHyphens w:val="0"/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0"/>
              </w:tabs>
              <w:suppressAutoHyphens w:val="0"/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0"/>
              </w:tabs>
              <w:suppressAutoHyphens w:val="0"/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0"/>
              </w:tabs>
              <w:suppressAutoHyphens w:val="0"/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0"/>
              </w:tabs>
              <w:suppressAutoHyphens w:val="0"/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0"/>
              </w:tabs>
              <w:suppressAutoHyphens w:val="0"/>
              <w:contextualSpacing/>
              <w:rPr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0"/>
              </w:tabs>
              <w:suppressAutoHyphens w:val="0"/>
              <w:contextualSpacing/>
              <w:rPr>
                <w:sz w:val="24"/>
                <w:szCs w:val="24"/>
              </w:rPr>
            </w:pPr>
          </w:p>
          <w:p w:rsidR="00D22269" w:rsidRDefault="0047157D">
            <w:pPr>
              <w:tabs>
                <w:tab w:val="left" w:pos="0"/>
              </w:tabs>
              <w:suppressAutoHyphens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Определяет основные направления улучшения организации работы по обеспечению устойчивого развития социально-экономической системы, стимулирование экономического развития и роста.</w:t>
            </w:r>
          </w:p>
        </w:tc>
        <w:tc>
          <w:tcPr>
            <w:tcW w:w="3986" w:type="dxa"/>
          </w:tcPr>
          <w:p w:rsidR="00D22269" w:rsidRDefault="0047157D">
            <w:pPr>
              <w:tabs>
                <w:tab w:val="left" w:pos="37"/>
              </w:tabs>
              <w:suppressAutoHyphens w:val="0"/>
              <w:contextualSpacing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Знает:</w:t>
            </w:r>
            <w:r>
              <w:rPr>
                <w:sz w:val="24"/>
                <w:szCs w:val="24"/>
              </w:rPr>
              <w:t xml:space="preserve"> </w:t>
            </w:r>
          </w:p>
          <w:p w:rsidR="00D22269" w:rsidRDefault="0047157D">
            <w:pPr>
              <w:tabs>
                <w:tab w:val="left" w:pos="37"/>
              </w:tabs>
              <w:suppressAutoHyphens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виды диагностики и анализа для решения проблем; современные методы диагностики, анализа и решения социально-экономических проблем, а также методами принятия решений и их реализации на практике; современные методы принятия решений и их реализации на практике в области решения социально-экономических проблем;</w:t>
            </w:r>
          </w:p>
          <w:p w:rsidR="00D22269" w:rsidRDefault="0047157D">
            <w:pPr>
              <w:tabs>
                <w:tab w:val="left" w:pos="37"/>
              </w:tabs>
              <w:suppressAutoHyphens w:val="0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Умеет: </w:t>
            </w:r>
          </w:p>
          <w:p w:rsidR="00D22269" w:rsidRDefault="0047157D">
            <w:pPr>
              <w:tabs>
                <w:tab w:val="left" w:pos="37"/>
              </w:tabs>
              <w:suppressAutoHyphens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использовать основные знания для принятия решений в области социально-экономических проблем; применять специализированные методы обработки и анализа для решения социально-экономических проблем; оценивать последствия реализации принятых решений в</w:t>
            </w:r>
          </w:p>
          <w:p w:rsidR="00D22269" w:rsidRDefault="0047157D">
            <w:pPr>
              <w:tabs>
                <w:tab w:val="left" w:pos="37"/>
              </w:tabs>
              <w:suppressAutoHyphens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области решения социально-экономических проблем;</w:t>
            </w:r>
          </w:p>
          <w:p w:rsidR="00D22269" w:rsidRDefault="0047157D">
            <w:pPr>
              <w:tabs>
                <w:tab w:val="left" w:pos="37"/>
              </w:tabs>
              <w:suppressAutoHyphens w:val="0"/>
              <w:contextualSpacing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Знает:</w:t>
            </w:r>
            <w:r>
              <w:rPr>
                <w:sz w:val="24"/>
                <w:szCs w:val="24"/>
              </w:rPr>
              <w:t xml:space="preserve"> </w:t>
            </w:r>
          </w:p>
          <w:p w:rsidR="00D22269" w:rsidRDefault="0047157D">
            <w:pPr>
              <w:tabs>
                <w:tab w:val="left" w:pos="37"/>
              </w:tabs>
              <w:suppressAutoHyphens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приоритетные направления устойчивого развития социально-экономической системы, стимулирования экономического развития и роста;</w:t>
            </w:r>
          </w:p>
          <w:p w:rsidR="00D22269" w:rsidRDefault="0047157D">
            <w:pPr>
              <w:tabs>
                <w:tab w:val="left" w:pos="37"/>
              </w:tabs>
              <w:suppressAutoHyphens w:val="0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Умеет: </w:t>
            </w:r>
          </w:p>
          <w:p w:rsidR="00D22269" w:rsidRDefault="0047157D">
            <w:pPr>
              <w:tabs>
                <w:tab w:val="left" w:pos="37"/>
              </w:tabs>
              <w:suppressAutoHyphens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использовать основные знания для определения основных направлений устойчивого развития социально-</w:t>
            </w:r>
            <w:r>
              <w:rPr>
                <w:sz w:val="24"/>
                <w:szCs w:val="24"/>
              </w:rPr>
              <w:lastRenderedPageBreak/>
              <w:t>экономической системы, стимулирования экономического развития и роста;</w:t>
            </w:r>
          </w:p>
          <w:p w:rsidR="00D22269" w:rsidRDefault="00D22269">
            <w:pPr>
              <w:tabs>
                <w:tab w:val="left" w:pos="37"/>
              </w:tabs>
              <w:suppressAutoHyphens w:val="0"/>
              <w:contextualSpacing/>
              <w:rPr>
                <w:b/>
                <w:bCs/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37"/>
              </w:tabs>
              <w:suppressAutoHyphens w:val="0"/>
              <w:contextualSpacing/>
              <w:rPr>
                <w:b/>
                <w:bCs/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37"/>
              </w:tabs>
              <w:suppressAutoHyphens w:val="0"/>
              <w:contextualSpacing/>
              <w:rPr>
                <w:b/>
                <w:bCs/>
                <w:sz w:val="24"/>
                <w:szCs w:val="24"/>
              </w:rPr>
            </w:pPr>
          </w:p>
          <w:p w:rsidR="00D22269" w:rsidRDefault="00D22269">
            <w:pPr>
              <w:tabs>
                <w:tab w:val="left" w:pos="37"/>
              </w:tabs>
              <w:suppressAutoHyphens w:val="0"/>
              <w:contextualSpacing/>
              <w:rPr>
                <w:b/>
                <w:bCs/>
                <w:sz w:val="24"/>
                <w:szCs w:val="24"/>
              </w:rPr>
            </w:pPr>
          </w:p>
          <w:p w:rsidR="00D22269" w:rsidRDefault="0047157D">
            <w:pPr>
              <w:tabs>
                <w:tab w:val="left" w:pos="37"/>
              </w:tabs>
              <w:suppressAutoHyphens w:val="0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Знает: </w:t>
            </w:r>
          </w:p>
          <w:p w:rsidR="00D22269" w:rsidRDefault="0047157D">
            <w:pPr>
              <w:tabs>
                <w:tab w:val="left" w:pos="37"/>
              </w:tabs>
              <w:suppressAutoHyphens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направления улучшения организации работы по обеспечению устойчивого развития социально-экономической системы, стимулирование экономического развития и роста;</w:t>
            </w:r>
          </w:p>
          <w:p w:rsidR="00D22269" w:rsidRDefault="0047157D">
            <w:pPr>
              <w:tabs>
                <w:tab w:val="left" w:pos="37"/>
              </w:tabs>
              <w:suppressAutoHyphens w:val="0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Умеет: </w:t>
            </w:r>
          </w:p>
          <w:p w:rsidR="00D22269" w:rsidRDefault="0047157D">
            <w:pPr>
              <w:tabs>
                <w:tab w:val="left" w:pos="30"/>
              </w:tabs>
              <w:suppressAutoHyphens w:val="0"/>
              <w:ind w:firstLine="30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использовать основные знания для определения основных направлений улучшения организации работы по обеспечению устойчивого развития социально-экономической системы, стимулирование экономического развития и роста;</w:t>
            </w:r>
          </w:p>
        </w:tc>
        <w:tc>
          <w:tcPr>
            <w:tcW w:w="5243" w:type="dxa"/>
          </w:tcPr>
          <w:p w:rsidR="00D22269" w:rsidRDefault="0047157D">
            <w:pPr>
              <w:suppressAutoHyphens w:val="0"/>
              <w:spacing w:after="240"/>
              <w:contextualSpacing/>
              <w:jc w:val="both"/>
              <w:rPr>
                <w:rFonts w:eastAsia="Wingdings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Wingdings"/>
                <w:b/>
                <w:bCs/>
                <w:i/>
                <w:iCs/>
                <w:sz w:val="24"/>
                <w:szCs w:val="24"/>
                <w:lang w:eastAsia="en-US"/>
              </w:rPr>
              <w:lastRenderedPageBreak/>
              <w:t>Кейс</w:t>
            </w:r>
            <w:r>
              <w:rPr>
                <w:rFonts w:eastAsia="Wingdings"/>
                <w:b/>
                <w:bCs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eastAsia="Wingdings"/>
                <w:b/>
                <w:bCs/>
                <w:i/>
                <w:iCs/>
                <w:sz w:val="24"/>
                <w:szCs w:val="24"/>
                <w:lang w:eastAsia="en-US"/>
              </w:rPr>
              <w:t>Определите</w:t>
            </w:r>
            <w:proofErr w:type="gramEnd"/>
            <w:r>
              <w:rPr>
                <w:rFonts w:eastAsia="Wingdings"/>
                <w:b/>
                <w:bCs/>
                <w:i/>
                <w:iCs/>
                <w:sz w:val="24"/>
                <w:szCs w:val="24"/>
                <w:lang w:eastAsia="en-US"/>
              </w:rPr>
              <w:t>- в чем заключается уникальность Вашего города.</w:t>
            </w:r>
          </w:p>
          <w:p w:rsidR="00D22269" w:rsidRDefault="0047157D">
            <w:pPr>
              <w:suppressAutoHyphens w:val="0"/>
              <w:spacing w:after="240"/>
              <w:contextualSpacing/>
              <w:jc w:val="both"/>
              <w:rPr>
                <w:rFonts w:eastAsia="Wingdings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Wingdings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 Выделите основные признаки его практической деятельности:</w:t>
            </w:r>
          </w:p>
          <w:p w:rsidR="00D22269" w:rsidRDefault="0047157D">
            <w:pPr>
              <w:suppressAutoHyphens w:val="0"/>
              <w:spacing w:after="240"/>
              <w:contextualSpacing/>
              <w:jc w:val="both"/>
              <w:rPr>
                <w:rFonts w:eastAsia="Wingdings"/>
                <w:sz w:val="24"/>
                <w:szCs w:val="24"/>
                <w:lang w:eastAsia="en-US"/>
              </w:rPr>
            </w:pPr>
            <w:r>
              <w:rPr>
                <w:rFonts w:eastAsia="Wingdings"/>
                <w:sz w:val="24"/>
                <w:szCs w:val="24"/>
                <w:lang w:eastAsia="en-US"/>
              </w:rPr>
              <w:t>1) особенность города (историческое развитие, географическое положение, природно-климатические условия, демографическая ситуация, трудоспособность населения, экологическая обстановка, развитие инженерной и транспортной инфраструктуры, обеспечение жилищным фондом);</w:t>
            </w:r>
          </w:p>
          <w:p w:rsidR="00D22269" w:rsidRDefault="0047157D">
            <w:pPr>
              <w:suppressAutoHyphens w:val="0"/>
              <w:spacing w:after="240"/>
              <w:contextualSpacing/>
              <w:jc w:val="both"/>
              <w:rPr>
                <w:rFonts w:eastAsia="Wingdings"/>
                <w:sz w:val="24"/>
                <w:szCs w:val="24"/>
                <w:lang w:eastAsia="en-US"/>
              </w:rPr>
            </w:pPr>
            <w:r>
              <w:rPr>
                <w:rFonts w:eastAsia="Wingdings"/>
                <w:sz w:val="24"/>
                <w:szCs w:val="24"/>
                <w:lang w:eastAsia="en-US"/>
              </w:rPr>
              <w:t>2) основные проблемы в городе;</w:t>
            </w:r>
          </w:p>
          <w:p w:rsidR="00D22269" w:rsidRDefault="0047157D">
            <w:pPr>
              <w:suppressAutoHyphens w:val="0"/>
              <w:spacing w:after="240"/>
              <w:contextualSpacing/>
              <w:jc w:val="both"/>
              <w:rPr>
                <w:rFonts w:eastAsia="Wingdings"/>
                <w:sz w:val="24"/>
                <w:szCs w:val="24"/>
                <w:lang w:eastAsia="en-US"/>
              </w:rPr>
            </w:pPr>
            <w:r>
              <w:rPr>
                <w:rFonts w:eastAsia="Wingdings"/>
                <w:sz w:val="24"/>
                <w:szCs w:val="24"/>
                <w:lang w:eastAsia="en-US"/>
              </w:rPr>
              <w:t>3) сильные внутренние стороны и внешние возможности города;</w:t>
            </w:r>
          </w:p>
          <w:p w:rsidR="00D22269" w:rsidRDefault="0047157D">
            <w:pPr>
              <w:suppressAutoHyphens w:val="0"/>
              <w:spacing w:after="240"/>
              <w:contextualSpacing/>
              <w:jc w:val="both"/>
              <w:rPr>
                <w:rFonts w:eastAsia="Wingdings"/>
                <w:sz w:val="24"/>
                <w:szCs w:val="24"/>
                <w:lang w:eastAsia="en-US"/>
              </w:rPr>
            </w:pPr>
            <w:r>
              <w:rPr>
                <w:rFonts w:eastAsia="Wingdings"/>
                <w:sz w:val="24"/>
                <w:szCs w:val="24"/>
                <w:lang w:eastAsia="en-US"/>
              </w:rPr>
              <w:t>4) миссия Вашего города.</w:t>
            </w:r>
          </w:p>
          <w:p w:rsidR="00D22269" w:rsidRDefault="0047157D">
            <w:pPr>
              <w:suppressAutoHyphens w:val="0"/>
              <w:rPr>
                <w:sz w:val="24"/>
                <w:szCs w:val="24"/>
              </w:rPr>
            </w:pPr>
            <w:r>
              <w:rPr>
                <w:rFonts w:eastAsia="Wingdings"/>
                <w:sz w:val="24"/>
                <w:szCs w:val="24"/>
                <w:lang w:eastAsia="en-US"/>
              </w:rPr>
              <w:t>Проанализируйте и дайте краткую характеристику каждого из признака.</w:t>
            </w:r>
          </w:p>
          <w:p w:rsidR="00D22269" w:rsidRDefault="00D22269">
            <w:pPr>
              <w:suppressAutoHyphens w:val="0"/>
              <w:rPr>
                <w:b/>
                <w:bCs/>
                <w:i/>
                <w:sz w:val="24"/>
                <w:szCs w:val="24"/>
              </w:rPr>
            </w:pPr>
          </w:p>
          <w:p w:rsidR="00D22269" w:rsidRDefault="00D22269">
            <w:pPr>
              <w:suppressAutoHyphens w:val="0"/>
              <w:rPr>
                <w:b/>
                <w:bCs/>
                <w:i/>
                <w:sz w:val="24"/>
                <w:szCs w:val="24"/>
              </w:rPr>
            </w:pPr>
          </w:p>
          <w:p w:rsidR="00D22269" w:rsidRDefault="00D22269">
            <w:pPr>
              <w:suppressAutoHyphens w:val="0"/>
              <w:rPr>
                <w:b/>
                <w:bCs/>
                <w:i/>
                <w:sz w:val="24"/>
                <w:szCs w:val="24"/>
              </w:rPr>
            </w:pPr>
          </w:p>
          <w:p w:rsidR="00D22269" w:rsidRDefault="00D22269">
            <w:pPr>
              <w:suppressAutoHyphens w:val="0"/>
              <w:rPr>
                <w:b/>
                <w:bCs/>
                <w:i/>
                <w:sz w:val="24"/>
                <w:szCs w:val="24"/>
              </w:rPr>
            </w:pPr>
          </w:p>
          <w:p w:rsidR="00D22269" w:rsidRDefault="00D22269">
            <w:pPr>
              <w:suppressAutoHyphens w:val="0"/>
              <w:rPr>
                <w:b/>
                <w:bCs/>
                <w:i/>
                <w:sz w:val="24"/>
                <w:szCs w:val="24"/>
              </w:rPr>
            </w:pPr>
          </w:p>
          <w:p w:rsidR="00D22269" w:rsidRDefault="00D22269">
            <w:pPr>
              <w:suppressAutoHyphens w:val="0"/>
              <w:rPr>
                <w:b/>
                <w:bCs/>
                <w:i/>
                <w:sz w:val="24"/>
                <w:szCs w:val="24"/>
              </w:rPr>
            </w:pPr>
          </w:p>
          <w:p w:rsidR="00D22269" w:rsidRDefault="0047157D">
            <w:pPr>
              <w:suppressAutoHyphens w:val="0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Практико-ориентированное задание</w:t>
            </w:r>
            <w:r>
              <w:rPr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D22269" w:rsidRDefault="0047157D">
            <w:pPr>
              <w:suppressAutoHyphens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В городе возникают проблемы с отоплением и горячим водоснабжением: в теплое время года (весной) отопление вовремя не отключается, а при наступлении холодов оно не включается, отсутствует горячее водоснабжение.</w:t>
            </w:r>
          </w:p>
          <w:p w:rsidR="00D22269" w:rsidRDefault="0047157D">
            <w:pPr>
              <w:suppressAutoHyphens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Рассмотрите основные причины сложившейся ситуации в городе. </w:t>
            </w:r>
          </w:p>
          <w:p w:rsidR="00D22269" w:rsidRDefault="0047157D">
            <w:pPr>
              <w:suppressAutoHyphens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>Исходя из специфики современного этапа развития городского хозяйства, предложите свою систему мер по решению данной проблемы.</w:t>
            </w:r>
          </w:p>
          <w:p w:rsidR="00D22269" w:rsidRDefault="0047157D">
            <w:pPr>
              <w:suppressAutoHyphens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Какие социально-экономические последствия, по Вашему мнению, следовало бы принять администрации города при реализации разработанной системы мер?</w:t>
            </w:r>
          </w:p>
          <w:p w:rsidR="00D22269" w:rsidRDefault="0047157D">
            <w:pPr>
              <w:suppressAutoHyphens w:val="0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Практико-ориентированное задание</w:t>
            </w:r>
            <w:r>
              <w:rPr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D22269" w:rsidRDefault="0047157D">
            <w:pPr>
              <w:suppressAutoHyphens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Проблема ресурсосбережения – это одна из наиболее актуальных проблем городского хозяйства и общества в целом. Прежде всего, это касается проблемы нерационального использования воды, подаваемой в сеть предприятиями, снабжающими город питьевой водой. Так, утечки и неучтенный расход воды составляют около 10% объема воды, подаваемой в сеть (в результате ветхости водопроводной сети и по другим техническим причинам). Известно, что вода (питьевая), реализованная населению, расходуется крайне неэкономно. Например, среднесуточная норма водопотребления составляет примерно 250-300 л. на одного жителя, в то время как в менее благоустроенных городах среднесуточная норма водопотребления значительно ниже. Следовательно, возникает проблема рационализации потребления питьевой воды.</w:t>
            </w:r>
          </w:p>
          <w:p w:rsidR="00D22269" w:rsidRDefault="0047157D">
            <w:pPr>
              <w:suppressAutoHyphens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Ответьте на вопросы:</w:t>
            </w:r>
          </w:p>
          <w:p w:rsidR="00D22269" w:rsidRDefault="0047157D">
            <w:pPr>
              <w:suppressAutoHyphens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1. Определите основные причины сложившейся проблемы – ресурсосбережения питьевой воды.</w:t>
            </w:r>
          </w:p>
          <w:p w:rsidR="00D22269" w:rsidRDefault="0047157D">
            <w:pPr>
              <w:suppressAutoHyphens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2. Как Вы относитесь к проблеме оптимизации и рационализации потребления питьевой воды?</w:t>
            </w:r>
          </w:p>
          <w:p w:rsidR="00D22269" w:rsidRDefault="0047157D">
            <w:pPr>
              <w:suppressAutoHyphens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3. Какие меры можно предпринять администрации города по решению данной проблемы?</w:t>
            </w:r>
          </w:p>
          <w:p w:rsidR="00D22269" w:rsidRDefault="00D22269">
            <w:pPr>
              <w:suppressAutoHyphens w:val="0"/>
              <w:rPr>
                <w:iCs/>
                <w:sz w:val="24"/>
                <w:szCs w:val="24"/>
              </w:rPr>
            </w:pPr>
          </w:p>
        </w:tc>
      </w:tr>
    </w:tbl>
    <w:p w:rsidR="00D22269" w:rsidRDefault="00D22269">
      <w:pPr>
        <w:tabs>
          <w:tab w:val="left" w:pos="-284"/>
          <w:tab w:val="left" w:pos="5010"/>
        </w:tabs>
        <w:ind w:left="-284"/>
        <w:rPr>
          <w:sz w:val="24"/>
          <w:szCs w:val="24"/>
        </w:rPr>
      </w:pPr>
    </w:p>
    <w:p w:rsidR="00D22269" w:rsidRDefault="00D22269">
      <w:pPr>
        <w:tabs>
          <w:tab w:val="left" w:pos="5010"/>
        </w:tabs>
        <w:rPr>
          <w:sz w:val="24"/>
          <w:szCs w:val="24"/>
        </w:rPr>
        <w:sectPr w:rsidR="00D22269">
          <w:footerReference w:type="default" r:id="rId9"/>
          <w:footerReference w:type="first" r:id="rId10"/>
          <w:pgSz w:w="16838" w:h="11906" w:orient="landscape"/>
          <w:pgMar w:top="567" w:right="1134" w:bottom="1134" w:left="1134" w:header="0" w:footer="709" w:gutter="0"/>
          <w:pgNumType w:start="25"/>
          <w:cols w:space="720"/>
          <w:formProt w:val="0"/>
          <w:titlePg/>
          <w:docGrid w:linePitch="360"/>
        </w:sectPr>
      </w:pPr>
    </w:p>
    <w:p w:rsidR="00D22269" w:rsidRDefault="00D22269">
      <w:pPr>
        <w:tabs>
          <w:tab w:val="left" w:pos="-284"/>
        </w:tabs>
        <w:ind w:left="-284"/>
        <w:rPr>
          <w:sz w:val="24"/>
          <w:szCs w:val="24"/>
        </w:rPr>
      </w:pPr>
    </w:p>
    <w:p w:rsidR="00D22269" w:rsidRDefault="0047157D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91488494"/>
      <w:r>
        <w:rPr>
          <w:rFonts w:ascii="Times New Roman" w:hAnsi="Times New Roman" w:cs="Times New Roman"/>
          <w:b/>
          <w:color w:val="auto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15"/>
    </w:p>
    <w:p w:rsidR="00D22269" w:rsidRDefault="0047157D">
      <w:pPr>
        <w:keepNext/>
        <w:widowControl/>
        <w:outlineLvl w:val="0"/>
        <w:rPr>
          <w:rFonts w:eastAsiaTheme="minorHAnsi"/>
          <w:b/>
          <w:bCs/>
          <w:sz w:val="28"/>
          <w:szCs w:val="28"/>
        </w:rPr>
      </w:pPr>
      <w:r>
        <w:rPr>
          <w:rFonts w:eastAsiaTheme="minorHAnsi"/>
          <w:b/>
          <w:bCs/>
          <w:sz w:val="28"/>
          <w:szCs w:val="28"/>
        </w:rPr>
        <w:t>8.</w:t>
      </w:r>
      <w:proofErr w:type="gramStart"/>
      <w:r>
        <w:rPr>
          <w:rFonts w:eastAsiaTheme="minorHAnsi"/>
          <w:b/>
          <w:bCs/>
          <w:sz w:val="28"/>
          <w:szCs w:val="28"/>
        </w:rPr>
        <w:t>1.Нормативно</w:t>
      </w:r>
      <w:proofErr w:type="gramEnd"/>
      <w:r>
        <w:rPr>
          <w:rFonts w:eastAsiaTheme="minorHAnsi"/>
          <w:b/>
          <w:bCs/>
          <w:sz w:val="28"/>
          <w:szCs w:val="28"/>
        </w:rPr>
        <w:t>-правовые акты:</w:t>
      </w:r>
    </w:p>
    <w:p w:rsidR="00D22269" w:rsidRDefault="0047157D">
      <w:pPr>
        <w:keepNext/>
        <w:widowControl/>
        <w:ind w:right="-143"/>
        <w:jc w:val="both"/>
        <w:outlineLvl w:val="0"/>
        <w:rPr>
          <w:rFonts w:eastAsiaTheme="minorHAnsi"/>
          <w:bCs/>
          <w:sz w:val="28"/>
          <w:szCs w:val="28"/>
        </w:rPr>
      </w:pPr>
      <w:r>
        <w:rPr>
          <w:rFonts w:eastAsiaTheme="minorHAnsi"/>
          <w:bCs/>
          <w:sz w:val="28"/>
          <w:szCs w:val="28"/>
        </w:rPr>
        <w:t>1. Конституция Российской Федерации [Электронный ресурс] // URL: http://www.constitution.ru/</w:t>
      </w:r>
    </w:p>
    <w:p w:rsidR="00D22269" w:rsidRDefault="0047157D">
      <w:pPr>
        <w:keepNext/>
        <w:widowControl/>
        <w:jc w:val="both"/>
        <w:outlineLvl w:val="0"/>
      </w:pPr>
      <w:r>
        <w:rPr>
          <w:rFonts w:eastAsiaTheme="minorHAnsi"/>
          <w:bCs/>
          <w:sz w:val="28"/>
          <w:szCs w:val="28"/>
        </w:rPr>
        <w:t xml:space="preserve">2. Градостроительный Кодекс Российской Федерации от 20.12.2004 № 190-ФЗ (с изменениями на 30 декабря 2021 года), (редакция, действующая с 1 января 2022 года) </w:t>
      </w:r>
    </w:p>
    <w:p w:rsidR="00D22269" w:rsidRDefault="0047157D">
      <w:pPr>
        <w:keepNext/>
        <w:widowControl/>
        <w:jc w:val="both"/>
        <w:outlineLvl w:val="0"/>
      </w:pPr>
      <w:r>
        <w:rPr>
          <w:rFonts w:eastAsiaTheme="minorHAnsi"/>
          <w:bCs/>
          <w:sz w:val="28"/>
          <w:szCs w:val="28"/>
        </w:rPr>
        <w:t>3. Земельный кодекс Российской Федерации от 25.10.2001 N 136-ФЗ ((ред. от 14.07.2022) (с изм. и доп., вступ. в силу с 01.09.2022)</w:t>
      </w:r>
    </w:p>
    <w:p w:rsidR="00D22269" w:rsidRDefault="0047157D">
      <w:pPr>
        <w:keepNext/>
        <w:widowControl/>
        <w:jc w:val="both"/>
        <w:outlineLvl w:val="0"/>
      </w:pPr>
      <w:r>
        <w:rPr>
          <w:rFonts w:eastAsiaTheme="minorHAnsi"/>
          <w:bCs/>
          <w:sz w:val="28"/>
          <w:szCs w:val="28"/>
        </w:rPr>
        <w:t>4. Федеральный закон от 06.10.2003 N 131-ФЗ (ред. от 30.12.2021) "Об общих принципах организации местного самоуправления в Российской Федерации", http://www.consultant.ru/document/cons_doc_LAW_163557/</w:t>
      </w:r>
    </w:p>
    <w:p w:rsidR="00D22269" w:rsidRDefault="0047157D">
      <w:pPr>
        <w:keepNext/>
        <w:widowControl/>
        <w:jc w:val="both"/>
        <w:outlineLvl w:val="0"/>
      </w:pPr>
      <w:r>
        <w:rPr>
          <w:rFonts w:eastAsiaTheme="minorHAnsi"/>
          <w:bCs/>
          <w:sz w:val="28"/>
          <w:szCs w:val="28"/>
        </w:rPr>
        <w:t>5. Федеральный закон от 28 июня 2014 г. N 172-ФЗ "О стратегическом планировании в Российской Федерации" (ред. от 31.07.2020), http://base.garant.ru/70684666/</w:t>
      </w:r>
    </w:p>
    <w:p w:rsidR="00D22269" w:rsidRDefault="0047157D">
      <w:pPr>
        <w:keepNext/>
        <w:widowControl/>
        <w:jc w:val="both"/>
        <w:outlineLvl w:val="0"/>
      </w:pPr>
      <w:r>
        <w:rPr>
          <w:rFonts w:eastAsiaTheme="minorHAnsi"/>
          <w:bCs/>
          <w:sz w:val="28"/>
          <w:szCs w:val="28"/>
        </w:rPr>
        <w:t>6. Постановление Правительства Российской Федерации от 26 сентября 2012 г. N 980 г. Москва "О внесении изменений в некоторые акты Правительства Российской Федерации по вопросам территориального планирования в Российской Федерации"</w:t>
      </w:r>
    </w:p>
    <w:p w:rsidR="00D22269" w:rsidRDefault="0047157D">
      <w:pPr>
        <w:keepNext/>
        <w:widowControl/>
        <w:jc w:val="both"/>
        <w:outlineLvl w:val="0"/>
      </w:pPr>
      <w:r>
        <w:rPr>
          <w:rFonts w:eastAsiaTheme="minorHAnsi"/>
          <w:bCs/>
          <w:sz w:val="28"/>
          <w:szCs w:val="28"/>
        </w:rPr>
        <w:t>7. Постановление Правительства Российской Федерации от 28 июля 2011 г. N 629 г. Москва (ред. от 26.12.2014) "О Правительственной комиссии по территориальному планированию в Российской Федерации"</w:t>
      </w:r>
    </w:p>
    <w:p w:rsidR="00D22269" w:rsidRDefault="0047157D">
      <w:pPr>
        <w:keepNext/>
        <w:widowControl/>
        <w:jc w:val="both"/>
        <w:outlineLvl w:val="0"/>
        <w:rPr>
          <w:rFonts w:eastAsiaTheme="minorHAnsi"/>
          <w:bCs/>
          <w:sz w:val="28"/>
          <w:szCs w:val="28"/>
        </w:rPr>
      </w:pPr>
      <w:r>
        <w:rPr>
          <w:rFonts w:eastAsiaTheme="minorHAnsi"/>
          <w:bCs/>
          <w:sz w:val="28"/>
          <w:szCs w:val="28"/>
        </w:rPr>
        <w:t xml:space="preserve">8. Закон города Москвы «Устав города </w:t>
      </w:r>
      <w:proofErr w:type="gramStart"/>
      <w:r>
        <w:rPr>
          <w:rFonts w:eastAsiaTheme="minorHAnsi"/>
          <w:bCs/>
          <w:sz w:val="28"/>
          <w:szCs w:val="28"/>
        </w:rPr>
        <w:t>Москвы»(</w:t>
      </w:r>
      <w:proofErr w:type="gramEnd"/>
      <w:r>
        <w:rPr>
          <w:rFonts w:eastAsiaTheme="minorHAnsi"/>
          <w:bCs/>
          <w:sz w:val="28"/>
          <w:szCs w:val="28"/>
        </w:rPr>
        <w:t xml:space="preserve">утв. Московской городской Думой 28 июня 1995 г.) (с изменениями и дополнениями) </w:t>
      </w:r>
    </w:p>
    <w:p w:rsidR="00D22269" w:rsidRDefault="0047157D">
      <w:pPr>
        <w:keepNext/>
        <w:widowControl/>
        <w:outlineLvl w:val="0"/>
        <w:rPr>
          <w:rFonts w:cs="Arial"/>
          <w:b/>
          <w:bCs/>
          <w:kern w:val="2"/>
          <w:sz w:val="28"/>
          <w:szCs w:val="28"/>
        </w:rPr>
      </w:pPr>
      <w:bookmarkStart w:id="16" w:name="_Toc468983922"/>
      <w:r>
        <w:rPr>
          <w:rFonts w:cs="Arial"/>
          <w:b/>
          <w:bCs/>
          <w:kern w:val="2"/>
          <w:sz w:val="28"/>
          <w:szCs w:val="28"/>
        </w:rPr>
        <w:t>8.2. Основная литература.</w:t>
      </w:r>
      <w:bookmarkEnd w:id="16"/>
    </w:p>
    <w:p w:rsidR="00D22269" w:rsidRDefault="0047157D">
      <w:pPr>
        <w:keepNext/>
        <w:widowControl/>
        <w:numPr>
          <w:ilvl w:val="0"/>
          <w:numId w:val="16"/>
        </w:numPr>
        <w:ind w:left="0" w:firstLine="0"/>
        <w:contextualSpacing/>
        <w:jc w:val="both"/>
        <w:outlineLvl w:val="0"/>
        <w:rPr>
          <w:rFonts w:cs="Arial"/>
          <w:b/>
          <w:bCs/>
          <w:kern w:val="2"/>
          <w:sz w:val="28"/>
          <w:szCs w:val="28"/>
        </w:rPr>
      </w:pPr>
      <w:proofErr w:type="spellStart"/>
      <w:r>
        <w:rPr>
          <w:sz w:val="28"/>
          <w:szCs w:val="28"/>
        </w:rPr>
        <w:t>Урбанистика</w:t>
      </w:r>
      <w:proofErr w:type="spellEnd"/>
      <w:r>
        <w:rPr>
          <w:sz w:val="28"/>
          <w:szCs w:val="28"/>
        </w:rPr>
        <w:t xml:space="preserve">. Городская экономика, развитие и </w:t>
      </w:r>
      <w:proofErr w:type="gramStart"/>
      <w:r>
        <w:rPr>
          <w:sz w:val="28"/>
          <w:szCs w:val="28"/>
        </w:rPr>
        <w:t>управление :</w:t>
      </w:r>
      <w:proofErr w:type="gramEnd"/>
      <w:r>
        <w:rPr>
          <w:sz w:val="28"/>
          <w:szCs w:val="28"/>
        </w:rPr>
        <w:t xml:space="preserve"> учебник и практикум для вузов / Л. Э. Лимонов [и др.] ; под редакцией Л. Э. Лимонова.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Издательство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2022. — 822 с. — (Высшее образование). —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 [сайт]. — URL: https://urait.ru/bcode/495545 (дата обращения: 31.10.2022).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D22269" w:rsidRDefault="0047157D">
      <w:pPr>
        <w:keepNext/>
        <w:widowControl/>
        <w:numPr>
          <w:ilvl w:val="0"/>
          <w:numId w:val="17"/>
        </w:numPr>
        <w:ind w:left="0" w:firstLine="0"/>
        <w:contextualSpacing/>
        <w:jc w:val="both"/>
        <w:outlineLvl w:val="0"/>
        <w:rPr>
          <w:rFonts w:cs="Arial"/>
          <w:b/>
          <w:bCs/>
          <w:kern w:val="2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Городское хозяйство: учебное пособие / Т. Г. Морозова, Н. В. Иванова, В. Э. </w:t>
      </w:r>
      <w:proofErr w:type="spellStart"/>
      <w:r>
        <w:rPr>
          <w:rFonts w:eastAsia="Calibri"/>
          <w:sz w:val="28"/>
          <w:szCs w:val="28"/>
          <w:lang w:eastAsia="en-US"/>
        </w:rPr>
        <w:t>Комов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[и др.]. - Москва: Вузовский учебник, 2014. - 361 с. – </w:t>
      </w:r>
      <w:proofErr w:type="gramStart"/>
      <w:r>
        <w:rPr>
          <w:rFonts w:eastAsia="Calibri"/>
          <w:sz w:val="28"/>
          <w:szCs w:val="28"/>
          <w:lang w:eastAsia="en-US"/>
        </w:rPr>
        <w:t>Текст :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непосредственный. - То же. - 2017. - ЭБС ZNANUM.com. - URL: https://znanium.com/catalog/product/765722 (дата обращения: 17.10.2022). — </w:t>
      </w:r>
      <w:proofErr w:type="gramStart"/>
      <w:r>
        <w:rPr>
          <w:rFonts w:eastAsia="Calibri"/>
          <w:sz w:val="28"/>
          <w:szCs w:val="28"/>
          <w:lang w:eastAsia="en-US"/>
        </w:rPr>
        <w:t>Текст :</w:t>
      </w:r>
      <w:proofErr w:type="gramEnd"/>
      <w:r>
        <w:rPr>
          <w:rFonts w:eastAsia="Calibri"/>
          <w:sz w:val="28"/>
          <w:szCs w:val="28"/>
          <w:lang w:eastAsia="en-US"/>
        </w:rPr>
        <w:t xml:space="preserve"> электронный.</w:t>
      </w:r>
    </w:p>
    <w:p w:rsidR="00D22269" w:rsidRDefault="0047157D">
      <w:pPr>
        <w:keepNext/>
        <w:widowControl/>
        <w:jc w:val="both"/>
        <w:outlineLvl w:val="0"/>
        <w:rPr>
          <w:rFonts w:cs="Arial"/>
          <w:b/>
          <w:bCs/>
          <w:kern w:val="2"/>
          <w:sz w:val="28"/>
          <w:szCs w:val="28"/>
        </w:rPr>
      </w:pPr>
      <w:bookmarkStart w:id="17" w:name="_Toc468983923"/>
      <w:r>
        <w:rPr>
          <w:rFonts w:cs="Arial"/>
          <w:b/>
          <w:bCs/>
          <w:kern w:val="2"/>
          <w:sz w:val="28"/>
          <w:szCs w:val="28"/>
        </w:rPr>
        <w:t>8.3. Дополнительная литература</w:t>
      </w:r>
      <w:bookmarkEnd w:id="17"/>
    </w:p>
    <w:p w:rsidR="00D22269" w:rsidRDefault="0047157D">
      <w:pPr>
        <w:keepNext/>
        <w:widowControl/>
        <w:jc w:val="both"/>
        <w:outlineLvl w:val="2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3.      Сыров, А. Н. Практические вопросы муниципального управления экономикой городского поселения в </w:t>
      </w:r>
      <w:proofErr w:type="gramStart"/>
      <w:r>
        <w:rPr>
          <w:rFonts w:eastAsia="Calibri"/>
          <w:sz w:val="28"/>
          <w:szCs w:val="28"/>
          <w:lang w:eastAsia="en-US"/>
        </w:rPr>
        <w:t>России :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монография / А. Н. Сыров. — </w:t>
      </w:r>
      <w:proofErr w:type="gramStart"/>
      <w:r>
        <w:rPr>
          <w:rFonts w:eastAsia="Calibri"/>
          <w:sz w:val="28"/>
          <w:szCs w:val="28"/>
          <w:lang w:eastAsia="en-US"/>
        </w:rPr>
        <w:t>Москва :</w:t>
      </w:r>
      <w:proofErr w:type="gramEnd"/>
      <w:r>
        <w:rPr>
          <w:rFonts w:eastAsia="Calibri"/>
          <w:sz w:val="28"/>
          <w:szCs w:val="28"/>
          <w:lang w:eastAsia="en-US"/>
        </w:rPr>
        <w:t xml:space="preserve"> РИОР : ИНФРА-М, 2019. — 207 с. — (Научная мысль). - ЭБС ZNANIUM.com. - URL: https://znanium.com/catalog/product/1003263 (дата обращения: 02.11.2022). – </w:t>
      </w:r>
      <w:proofErr w:type="gramStart"/>
      <w:r>
        <w:rPr>
          <w:rFonts w:eastAsia="Calibri"/>
          <w:sz w:val="28"/>
          <w:szCs w:val="28"/>
          <w:lang w:eastAsia="en-US"/>
        </w:rPr>
        <w:t>Текст :</w:t>
      </w:r>
      <w:proofErr w:type="gramEnd"/>
      <w:r>
        <w:rPr>
          <w:rFonts w:eastAsia="Calibri"/>
          <w:sz w:val="28"/>
          <w:szCs w:val="28"/>
          <w:lang w:eastAsia="en-US"/>
        </w:rPr>
        <w:t xml:space="preserve"> электронный.</w:t>
      </w:r>
    </w:p>
    <w:p w:rsidR="00D22269" w:rsidRDefault="0047157D">
      <w:pPr>
        <w:keepNext/>
        <w:widowControl/>
        <w:jc w:val="both"/>
        <w:outlineLvl w:val="2"/>
      </w:pPr>
      <w:r>
        <w:rPr>
          <w:rFonts w:eastAsia="Calibri"/>
          <w:sz w:val="28"/>
          <w:szCs w:val="28"/>
          <w:lang w:eastAsia="en-US"/>
        </w:rPr>
        <w:t xml:space="preserve">4.    Система муниципального </w:t>
      </w:r>
      <w:proofErr w:type="gramStart"/>
      <w:r>
        <w:rPr>
          <w:rFonts w:eastAsia="Calibri"/>
          <w:sz w:val="28"/>
          <w:szCs w:val="28"/>
          <w:lang w:eastAsia="en-US"/>
        </w:rPr>
        <w:t>управления :</w:t>
      </w:r>
      <w:proofErr w:type="gramEnd"/>
      <w:r>
        <w:rPr>
          <w:rFonts w:eastAsia="Calibri"/>
          <w:sz w:val="28"/>
          <w:szCs w:val="28"/>
          <w:lang w:eastAsia="en-US"/>
        </w:rPr>
        <w:t xml:space="preserve"> учебник / В.Б. Зотов, Р.В. </w:t>
      </w:r>
      <w:proofErr w:type="spellStart"/>
      <w:r>
        <w:rPr>
          <w:rFonts w:eastAsia="Calibri"/>
          <w:sz w:val="28"/>
          <w:szCs w:val="28"/>
          <w:lang w:eastAsia="en-US"/>
        </w:rPr>
        <w:t>Бабун</w:t>
      </w:r>
      <w:proofErr w:type="spellEnd"/>
      <w:r>
        <w:rPr>
          <w:rFonts w:eastAsia="Calibri"/>
          <w:sz w:val="28"/>
          <w:szCs w:val="28"/>
          <w:lang w:eastAsia="en-US"/>
        </w:rPr>
        <w:t xml:space="preserve">, С.В. </w:t>
      </w:r>
      <w:proofErr w:type="spellStart"/>
      <w:r>
        <w:rPr>
          <w:rFonts w:eastAsia="Calibri"/>
          <w:sz w:val="28"/>
          <w:szCs w:val="28"/>
          <w:lang w:eastAsia="en-US"/>
        </w:rPr>
        <w:t>Баландина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 [и др.]; под ред. В.Б. Зотова. - Москва: </w:t>
      </w:r>
      <w:proofErr w:type="spellStart"/>
      <w:r>
        <w:rPr>
          <w:rFonts w:eastAsia="Calibri"/>
          <w:sz w:val="28"/>
          <w:szCs w:val="28"/>
          <w:lang w:eastAsia="en-US"/>
        </w:rPr>
        <w:t>Кнорус</w:t>
      </w:r>
      <w:proofErr w:type="spellEnd"/>
      <w:r>
        <w:rPr>
          <w:rFonts w:eastAsia="Calibri"/>
          <w:sz w:val="28"/>
          <w:szCs w:val="28"/>
          <w:lang w:eastAsia="en-US"/>
        </w:rPr>
        <w:t>, 2018. - 679 с. — (</w:t>
      </w:r>
      <w:proofErr w:type="spellStart"/>
      <w:r>
        <w:rPr>
          <w:rFonts w:eastAsia="Calibri"/>
          <w:sz w:val="28"/>
          <w:szCs w:val="28"/>
          <w:lang w:eastAsia="en-US"/>
        </w:rPr>
        <w:t>Бакалавриат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и магистратура). - </w:t>
      </w:r>
      <w:proofErr w:type="gramStart"/>
      <w:r>
        <w:rPr>
          <w:rFonts w:eastAsia="Calibri"/>
          <w:sz w:val="28"/>
          <w:szCs w:val="28"/>
          <w:lang w:eastAsia="en-US"/>
        </w:rPr>
        <w:t>Текст :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непосредственный. - То же. - 2023. - ЭБС </w:t>
      </w:r>
      <w:r>
        <w:rPr>
          <w:rFonts w:eastAsia="Calibri"/>
          <w:sz w:val="28"/>
          <w:szCs w:val="28"/>
          <w:lang w:val="en-US" w:eastAsia="en-US"/>
        </w:rPr>
        <w:lastRenderedPageBreak/>
        <w:t>BOOK</w:t>
      </w:r>
      <w:r>
        <w:rPr>
          <w:rFonts w:eastAsia="Calibri"/>
          <w:sz w:val="28"/>
          <w:szCs w:val="28"/>
          <w:lang w:eastAsia="en-US"/>
        </w:rPr>
        <w:t>.</w:t>
      </w:r>
      <w:proofErr w:type="spellStart"/>
      <w:r>
        <w:rPr>
          <w:rFonts w:eastAsia="Calibri"/>
          <w:sz w:val="28"/>
          <w:szCs w:val="28"/>
          <w:lang w:val="en-US" w:eastAsia="en-US"/>
        </w:rPr>
        <w:t>ru</w:t>
      </w:r>
      <w:proofErr w:type="spellEnd"/>
      <w:r>
        <w:rPr>
          <w:rFonts w:eastAsia="Calibri"/>
          <w:sz w:val="28"/>
          <w:szCs w:val="28"/>
          <w:lang w:eastAsia="en-US"/>
        </w:rPr>
        <w:t xml:space="preserve">. — </w:t>
      </w:r>
      <w:r>
        <w:rPr>
          <w:rFonts w:eastAsia="Calibri"/>
          <w:sz w:val="28"/>
          <w:szCs w:val="28"/>
          <w:lang w:val="en-US" w:eastAsia="en-US"/>
        </w:rPr>
        <w:t>URL</w:t>
      </w:r>
      <w:r>
        <w:rPr>
          <w:rFonts w:eastAsia="Calibri"/>
          <w:sz w:val="28"/>
          <w:szCs w:val="28"/>
          <w:lang w:eastAsia="en-US"/>
        </w:rPr>
        <w:t>:</w:t>
      </w:r>
      <w:r>
        <w:rPr>
          <w:rFonts w:eastAsia="Calibri"/>
          <w:sz w:val="28"/>
          <w:szCs w:val="28"/>
          <w:lang w:val="en-US" w:eastAsia="en-US"/>
        </w:rPr>
        <w:t>https</w:t>
      </w:r>
      <w:r>
        <w:rPr>
          <w:rFonts w:eastAsia="Calibri"/>
          <w:sz w:val="28"/>
          <w:szCs w:val="28"/>
          <w:lang w:eastAsia="en-US"/>
        </w:rPr>
        <w:t>://</w:t>
      </w:r>
      <w:r>
        <w:rPr>
          <w:rFonts w:eastAsia="Calibri"/>
          <w:sz w:val="28"/>
          <w:szCs w:val="28"/>
          <w:lang w:val="en-US" w:eastAsia="en-US"/>
        </w:rPr>
        <w:t>book</w:t>
      </w:r>
      <w:r>
        <w:rPr>
          <w:rFonts w:eastAsia="Calibri"/>
          <w:sz w:val="28"/>
          <w:szCs w:val="28"/>
          <w:lang w:eastAsia="en-US"/>
        </w:rPr>
        <w:t>.</w:t>
      </w:r>
      <w:proofErr w:type="spellStart"/>
      <w:r>
        <w:rPr>
          <w:rFonts w:eastAsia="Calibri"/>
          <w:sz w:val="28"/>
          <w:szCs w:val="28"/>
          <w:lang w:val="en-US" w:eastAsia="en-US"/>
        </w:rPr>
        <w:t>ru</w:t>
      </w:r>
      <w:proofErr w:type="spellEnd"/>
      <w:r>
        <w:rPr>
          <w:rFonts w:eastAsia="Calibri"/>
          <w:sz w:val="28"/>
          <w:szCs w:val="28"/>
          <w:lang w:eastAsia="en-US"/>
        </w:rPr>
        <w:t>/</w:t>
      </w:r>
      <w:r>
        <w:rPr>
          <w:rFonts w:eastAsia="Calibri"/>
          <w:sz w:val="28"/>
          <w:szCs w:val="28"/>
          <w:lang w:val="en-US" w:eastAsia="en-US"/>
        </w:rPr>
        <w:t>book</w:t>
      </w:r>
      <w:r>
        <w:rPr>
          <w:rFonts w:eastAsia="Calibri"/>
          <w:sz w:val="28"/>
          <w:szCs w:val="28"/>
          <w:lang w:eastAsia="en-US"/>
        </w:rPr>
        <w:t xml:space="preserve">/947034 (дата обращения: 18.10.2022). — </w:t>
      </w:r>
      <w:proofErr w:type="gramStart"/>
      <w:r>
        <w:rPr>
          <w:rFonts w:eastAsia="Calibri"/>
          <w:sz w:val="28"/>
          <w:szCs w:val="28"/>
          <w:lang w:eastAsia="en-US"/>
        </w:rPr>
        <w:t>Текст :</w:t>
      </w:r>
      <w:proofErr w:type="gramEnd"/>
      <w:r>
        <w:rPr>
          <w:rFonts w:eastAsia="Calibri"/>
          <w:sz w:val="28"/>
          <w:szCs w:val="28"/>
          <w:lang w:eastAsia="en-US"/>
        </w:rPr>
        <w:t xml:space="preserve"> электронный.</w:t>
      </w:r>
    </w:p>
    <w:p w:rsidR="00D22269" w:rsidRDefault="0047157D">
      <w:pPr>
        <w:keepNext/>
        <w:widowControl/>
        <w:jc w:val="both"/>
        <w:outlineLvl w:val="2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5.     Ильина, И.Н. Экономика городского хозяйства: учебное пособие / И.Н. Ильина. - Москва: </w:t>
      </w:r>
      <w:proofErr w:type="spellStart"/>
      <w:r>
        <w:rPr>
          <w:rFonts w:eastAsia="Calibri"/>
          <w:sz w:val="28"/>
          <w:szCs w:val="28"/>
          <w:lang w:eastAsia="en-US"/>
        </w:rPr>
        <w:t>Кнорус</w:t>
      </w:r>
      <w:proofErr w:type="spellEnd"/>
      <w:r>
        <w:rPr>
          <w:rFonts w:eastAsia="Calibri"/>
          <w:sz w:val="28"/>
          <w:szCs w:val="28"/>
          <w:lang w:eastAsia="en-US"/>
        </w:rPr>
        <w:t xml:space="preserve">, 2016. - 246 с. - </w:t>
      </w:r>
      <w:proofErr w:type="gramStart"/>
      <w:r>
        <w:rPr>
          <w:rFonts w:eastAsia="Calibri"/>
          <w:sz w:val="28"/>
          <w:szCs w:val="28"/>
          <w:lang w:eastAsia="en-US"/>
        </w:rPr>
        <w:t>Текст :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непосредственный. - (</w:t>
      </w:r>
      <w:proofErr w:type="spellStart"/>
      <w:r>
        <w:rPr>
          <w:rFonts w:eastAsia="Calibri"/>
          <w:sz w:val="28"/>
          <w:szCs w:val="28"/>
          <w:lang w:eastAsia="en-US"/>
        </w:rPr>
        <w:t>Бакалавриат</w:t>
      </w:r>
      <w:proofErr w:type="spellEnd"/>
      <w:r>
        <w:rPr>
          <w:rFonts w:eastAsia="Calibri"/>
          <w:sz w:val="28"/>
          <w:szCs w:val="28"/>
          <w:lang w:eastAsia="en-US"/>
        </w:rPr>
        <w:t xml:space="preserve">). - То же. - 2021. - ЭБС BOOK.ru. - URL: https://book.ru/book/938303 (дата обращения: 01.11.2022). — </w:t>
      </w:r>
      <w:proofErr w:type="gramStart"/>
      <w:r>
        <w:rPr>
          <w:rFonts w:eastAsia="Calibri"/>
          <w:sz w:val="28"/>
          <w:szCs w:val="28"/>
          <w:lang w:eastAsia="en-US"/>
        </w:rPr>
        <w:t>Текст :</w:t>
      </w:r>
      <w:proofErr w:type="gramEnd"/>
      <w:r>
        <w:rPr>
          <w:rFonts w:eastAsia="Calibri"/>
          <w:sz w:val="28"/>
          <w:szCs w:val="28"/>
          <w:lang w:eastAsia="en-US"/>
        </w:rPr>
        <w:t xml:space="preserve"> электронный.</w:t>
      </w:r>
    </w:p>
    <w:p w:rsidR="00D22269" w:rsidRDefault="0047157D">
      <w:pPr>
        <w:keepNext/>
        <w:widowControl/>
        <w:outlineLvl w:val="2"/>
        <w:rPr>
          <w:rFonts w:cs="Arial"/>
          <w:b/>
          <w:bCs/>
          <w:sz w:val="28"/>
          <w:szCs w:val="26"/>
        </w:rPr>
      </w:pPr>
      <w:r>
        <w:rPr>
          <w:rFonts w:cs="Arial"/>
          <w:b/>
          <w:bCs/>
          <w:sz w:val="28"/>
          <w:szCs w:val="26"/>
        </w:rPr>
        <w:t>9. Перечень ресурсов информационно-телекоммуникационной сети «Интернет», необходимых для освоения дисциплины</w:t>
      </w:r>
    </w:p>
    <w:p w:rsidR="00D22269" w:rsidRDefault="0047157D">
      <w:pPr>
        <w:widowControl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1.Федеральный портал «Российское образование» http://www.edu.ru/</w:t>
      </w:r>
    </w:p>
    <w:p w:rsidR="00D22269" w:rsidRDefault="0047157D">
      <w:pPr>
        <w:widowControl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2.«Единое окно доступа к образовательным ресурсам» http://window.edu.ru/</w:t>
      </w:r>
    </w:p>
    <w:p w:rsidR="00D22269" w:rsidRDefault="0047157D">
      <w:pPr>
        <w:widowControl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3.Федеральный центр информационно-образовательных ресурсов http://fcior.edu.ru/</w:t>
      </w:r>
    </w:p>
    <w:p w:rsidR="00D22269" w:rsidRDefault="0047157D">
      <w:pPr>
        <w:widowControl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4.Информационно-образовательный портал Финансового университета при Правительстве Российской Федерации http://portal.ufrf.ru/</w:t>
      </w:r>
    </w:p>
    <w:p w:rsidR="00D22269" w:rsidRDefault="0047157D">
      <w:pPr>
        <w:widowControl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5.Электронная библиотека Финансового университета (ЭБ) http://elib.fa.ru/</w:t>
      </w:r>
    </w:p>
    <w:p w:rsidR="00D22269" w:rsidRDefault="0047157D">
      <w:pPr>
        <w:widowControl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(http://library.fa.ru/files/elibfa.pdf)</w:t>
      </w:r>
    </w:p>
    <w:p w:rsidR="00D22269" w:rsidRDefault="0047157D">
      <w:pPr>
        <w:widowControl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6.Электронно-библиотечная система BOOK.RU http://www.book.ru</w:t>
      </w:r>
    </w:p>
    <w:p w:rsidR="00D22269" w:rsidRDefault="0047157D">
      <w:pPr>
        <w:widowControl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7.Электронно-библиотечная система «Университетская библиотека ОНЛАЙН» http://biblioclub.ru/ </w:t>
      </w:r>
    </w:p>
    <w:p w:rsidR="00D22269" w:rsidRDefault="0047157D">
      <w:pPr>
        <w:widowControl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8.Электронно-библиотечная система </w:t>
      </w:r>
      <w:proofErr w:type="spellStart"/>
      <w:r>
        <w:rPr>
          <w:rFonts w:eastAsiaTheme="minorHAnsi"/>
          <w:sz w:val="28"/>
          <w:szCs w:val="28"/>
        </w:rPr>
        <w:t>Znanium</w:t>
      </w:r>
      <w:proofErr w:type="spellEnd"/>
      <w:r>
        <w:rPr>
          <w:rFonts w:eastAsiaTheme="minorHAnsi"/>
          <w:sz w:val="28"/>
          <w:szCs w:val="28"/>
        </w:rPr>
        <w:t xml:space="preserve"> http://www.znanium.com</w:t>
      </w:r>
    </w:p>
    <w:p w:rsidR="00D22269" w:rsidRDefault="0047157D">
      <w:pPr>
        <w:widowControl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9. «Деловая онлайн библиотека» издательства «Альпина </w:t>
      </w:r>
      <w:proofErr w:type="spellStart"/>
      <w:r>
        <w:rPr>
          <w:rFonts w:eastAsiaTheme="minorHAnsi"/>
          <w:sz w:val="28"/>
          <w:szCs w:val="28"/>
        </w:rPr>
        <w:t>Паблишер</w:t>
      </w:r>
      <w:proofErr w:type="spellEnd"/>
      <w:r>
        <w:rPr>
          <w:rFonts w:eastAsiaTheme="minorHAnsi"/>
          <w:sz w:val="28"/>
          <w:szCs w:val="28"/>
        </w:rPr>
        <w:t>» http://lib.alpinadigital.ru/en/library</w:t>
      </w:r>
    </w:p>
    <w:p w:rsidR="00D22269" w:rsidRDefault="0047157D">
      <w:pPr>
        <w:widowControl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10. Электронно-библиотечная система издательства «Лань» https://e.lanbook.com/</w:t>
      </w:r>
    </w:p>
    <w:p w:rsidR="00D22269" w:rsidRDefault="00D22269"/>
    <w:p w:rsidR="00D22269" w:rsidRDefault="0047157D">
      <w:pPr>
        <w:keepNext/>
        <w:keepLines/>
        <w:suppressAutoHyphens w:val="0"/>
        <w:ind w:firstLine="709"/>
        <w:jc w:val="both"/>
        <w:outlineLvl w:val="0"/>
        <w:rPr>
          <w:rFonts w:eastAsiaTheme="majorEastAsia"/>
          <w:b/>
          <w:sz w:val="28"/>
          <w:szCs w:val="28"/>
        </w:rPr>
      </w:pPr>
      <w:bookmarkStart w:id="18" w:name="_Toc104104546"/>
      <w:r>
        <w:rPr>
          <w:rFonts w:eastAsiaTheme="majorEastAsia"/>
          <w:b/>
          <w:sz w:val="28"/>
          <w:szCs w:val="28"/>
        </w:rPr>
        <w:t>10. Методические указания для обучающихся по освоению дисциплины</w:t>
      </w:r>
      <w:bookmarkEnd w:id="18"/>
    </w:p>
    <w:p w:rsidR="00D22269" w:rsidRDefault="0047157D">
      <w:pPr>
        <w:widowControl/>
        <w:suppressAutoHyphens w:val="0"/>
        <w:ind w:firstLine="709"/>
        <w:jc w:val="center"/>
        <w:rPr>
          <w:rFonts w:eastAsia="Arial Narrow"/>
          <w:b/>
          <w:i/>
          <w:iCs/>
          <w:sz w:val="28"/>
          <w:szCs w:val="28"/>
          <w:lang w:eastAsia="en-US"/>
        </w:rPr>
      </w:pPr>
      <w:r>
        <w:rPr>
          <w:rFonts w:eastAsia="Arial Narrow"/>
          <w:b/>
          <w:i/>
          <w:iCs/>
          <w:sz w:val="28"/>
          <w:szCs w:val="28"/>
          <w:lang w:eastAsia="en-US"/>
        </w:rPr>
        <w:t>Методические рекомендации по выполнению контрольной работы и различных форм самостоятельных домашних заданий.</w:t>
      </w:r>
    </w:p>
    <w:p w:rsidR="00D22269" w:rsidRDefault="0047157D">
      <w:pPr>
        <w:widowControl/>
        <w:suppressAutoHyphens w:val="0"/>
        <w:ind w:firstLine="709"/>
        <w:jc w:val="both"/>
        <w:rPr>
          <w:rFonts w:eastAsia="Arial Narrow"/>
          <w:bCs/>
          <w:sz w:val="28"/>
          <w:szCs w:val="28"/>
          <w:lang w:eastAsia="en-US"/>
        </w:rPr>
      </w:pPr>
      <w:r>
        <w:rPr>
          <w:rFonts w:eastAsia="Arial Narrow"/>
          <w:bCs/>
          <w:sz w:val="28"/>
          <w:szCs w:val="28"/>
          <w:lang w:eastAsia="en-US"/>
        </w:rPr>
        <w:t>Самостоятельная работа студентов включает в себя выполнение различного рода заданий, которые ориентированы на более глубокое усвоение материала изучаемой дисциплины. По каждой теме учебной дисциплины студентам предлагается перечень заданий для самостоятельной работы.</w:t>
      </w:r>
    </w:p>
    <w:p w:rsidR="00D22269" w:rsidRDefault="0047157D">
      <w:pPr>
        <w:widowControl/>
        <w:suppressAutoHyphens w:val="0"/>
        <w:ind w:firstLine="709"/>
        <w:jc w:val="both"/>
        <w:rPr>
          <w:rFonts w:eastAsia="Arial Narrow"/>
          <w:bCs/>
          <w:sz w:val="28"/>
          <w:szCs w:val="28"/>
          <w:lang w:eastAsia="en-US"/>
        </w:rPr>
      </w:pPr>
      <w:r>
        <w:rPr>
          <w:rFonts w:eastAsia="Arial Narrow"/>
          <w:bCs/>
          <w:sz w:val="28"/>
          <w:szCs w:val="28"/>
          <w:lang w:eastAsia="en-US"/>
        </w:rPr>
        <w:t xml:space="preserve">К выполнению заданий для самостоятельной работы предъявляются </w:t>
      </w:r>
      <w:proofErr w:type="gramStart"/>
      <w:r>
        <w:rPr>
          <w:rFonts w:eastAsia="Arial Narrow"/>
          <w:bCs/>
          <w:sz w:val="28"/>
          <w:szCs w:val="28"/>
          <w:lang w:eastAsia="en-US"/>
        </w:rPr>
        <w:t>следу-</w:t>
      </w:r>
      <w:proofErr w:type="spellStart"/>
      <w:r>
        <w:rPr>
          <w:rFonts w:eastAsia="Arial Narrow"/>
          <w:bCs/>
          <w:sz w:val="28"/>
          <w:szCs w:val="28"/>
          <w:lang w:eastAsia="en-US"/>
        </w:rPr>
        <w:t>ющие</w:t>
      </w:r>
      <w:proofErr w:type="spellEnd"/>
      <w:proofErr w:type="gramEnd"/>
      <w:r>
        <w:rPr>
          <w:rFonts w:eastAsia="Arial Narrow"/>
          <w:bCs/>
          <w:sz w:val="28"/>
          <w:szCs w:val="28"/>
          <w:lang w:eastAsia="en-US"/>
        </w:rPr>
        <w:t xml:space="preserve"> требования: задания должны исполняться самостоятельно и представляться в установленный срок, а также соответствовать установленным требованиям по оформлению.</w:t>
      </w:r>
    </w:p>
    <w:p w:rsidR="00D22269" w:rsidRDefault="0047157D">
      <w:pPr>
        <w:widowControl/>
        <w:suppressAutoHyphens w:val="0"/>
        <w:ind w:firstLine="709"/>
        <w:jc w:val="both"/>
        <w:rPr>
          <w:rFonts w:eastAsia="Arial Narrow"/>
          <w:bCs/>
          <w:sz w:val="28"/>
          <w:szCs w:val="28"/>
          <w:lang w:eastAsia="en-US"/>
        </w:rPr>
      </w:pPr>
      <w:r>
        <w:rPr>
          <w:rFonts w:eastAsia="Arial Narrow"/>
          <w:bCs/>
          <w:sz w:val="28"/>
          <w:szCs w:val="28"/>
          <w:lang w:eastAsia="en-US"/>
        </w:rPr>
        <w:t>Студентам при подготовке следует использовать нормативные документы Финансового университета, а именно, положений о реферате, эссе, контрольной работе, домашнем творческом задании (см. сайт Финансового Университета: на главной странице раздел «Наш университет»; далее «Единая правовая база Финуниверситета»; подраздел «Методическая работа» - «Приказы Финуниверситета»), использовать методические рекомендации кафедр.</w:t>
      </w:r>
    </w:p>
    <w:p w:rsidR="00D22269" w:rsidRDefault="0047157D">
      <w:pPr>
        <w:widowControl/>
        <w:suppressAutoHyphens w:val="0"/>
        <w:ind w:firstLine="709"/>
        <w:jc w:val="both"/>
        <w:rPr>
          <w:rFonts w:eastAsia="Arial Narrow"/>
          <w:b/>
          <w:i/>
          <w:iCs/>
          <w:sz w:val="28"/>
          <w:szCs w:val="28"/>
          <w:lang w:eastAsia="en-US"/>
        </w:rPr>
      </w:pPr>
      <w:r>
        <w:rPr>
          <w:rFonts w:eastAsia="Arial Narrow"/>
          <w:b/>
          <w:i/>
          <w:iCs/>
          <w:sz w:val="28"/>
          <w:szCs w:val="28"/>
          <w:lang w:eastAsia="en-US"/>
        </w:rPr>
        <w:t>Методические рекомендации по написанию контрольной работы</w:t>
      </w:r>
    </w:p>
    <w:p w:rsidR="00D22269" w:rsidRDefault="0047157D">
      <w:pPr>
        <w:widowControl/>
        <w:suppressAutoHyphens w:val="0"/>
        <w:ind w:firstLine="709"/>
        <w:jc w:val="both"/>
        <w:rPr>
          <w:rFonts w:eastAsia="Arial Narrow"/>
          <w:bCs/>
          <w:sz w:val="28"/>
          <w:szCs w:val="28"/>
          <w:lang w:eastAsia="en-US"/>
        </w:rPr>
      </w:pPr>
      <w:r>
        <w:rPr>
          <w:rFonts w:eastAsia="Arial Narrow"/>
          <w:bCs/>
          <w:sz w:val="28"/>
          <w:szCs w:val="28"/>
          <w:lang w:eastAsia="en-US"/>
        </w:rPr>
        <w:t>Студент самостоятельно выбирает тему контрольной работы из предложенного перечня</w:t>
      </w:r>
    </w:p>
    <w:p w:rsidR="00D22269" w:rsidRDefault="0047157D">
      <w:pPr>
        <w:widowControl/>
        <w:numPr>
          <w:ilvl w:val="0"/>
          <w:numId w:val="9"/>
        </w:numPr>
        <w:shd w:val="clear" w:color="auto" w:fill="FFFFFF"/>
        <w:suppressAutoHyphens w:val="0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lastRenderedPageBreak/>
        <w:t xml:space="preserve">Контрольная работа является одной из основных </w:t>
      </w:r>
      <w:r>
        <w:rPr>
          <w:rFonts w:eastAsia="Calibri"/>
          <w:sz w:val="28"/>
          <w:szCs w:val="28"/>
          <w:lang w:eastAsia="en-US"/>
        </w:rPr>
        <w:t>форм аудиторной и внеаудиторной самостоятельной работы студентов по дисциплинам (иностранный язык, математическим и другим естественно-научным дисциплинам), и может реализовываться как в письменном виде, так и с использованием информационных технологий и специализированных программных продуктов.</w:t>
      </w:r>
    </w:p>
    <w:p w:rsidR="00D22269" w:rsidRDefault="0047157D">
      <w:pPr>
        <w:widowControl/>
        <w:numPr>
          <w:ilvl w:val="0"/>
          <w:numId w:val="9"/>
        </w:numPr>
        <w:shd w:val="clear" w:color="auto" w:fill="FFFFFF"/>
        <w:suppressAutoHyphens w:val="0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Контрольная работа отражает степень освоения студентами учебного материала конкретных разделов (тем) дисциплин (в форме развернутых ответов по вопросам, раскрытия понятий, выполнения упражнений, решения практических задач, ситуаций, кейсов и др.). </w:t>
      </w:r>
    </w:p>
    <w:p w:rsidR="00D22269" w:rsidRDefault="0047157D">
      <w:pPr>
        <w:widowControl/>
        <w:numPr>
          <w:ilvl w:val="0"/>
          <w:numId w:val="9"/>
        </w:numPr>
        <w:shd w:val="clear" w:color="auto" w:fill="FFFFFF"/>
        <w:suppressAutoHyphens w:val="0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Цель выполнения контрольной работы, содержащей комплект заданий - овладение студентами навыками решения типовых расчетных задач, формирование учебно-исследовательских навыков, закрепление умений самостоятельно работать с различными источниками информации;</w:t>
      </w:r>
      <w:r>
        <w:rPr>
          <w:rFonts w:eastAsia="Arial Narrow"/>
          <w:sz w:val="28"/>
          <w:szCs w:val="28"/>
          <w:lang w:eastAsia="en-US"/>
        </w:rPr>
        <w:t xml:space="preserve"> расширение и закрепление знаний и умений; проверка знаний, умений и владений.</w:t>
      </w:r>
    </w:p>
    <w:p w:rsidR="00D22269" w:rsidRDefault="0047157D">
      <w:pPr>
        <w:widowControl/>
        <w:numPr>
          <w:ilvl w:val="0"/>
          <w:numId w:val="9"/>
        </w:numPr>
        <w:shd w:val="clear" w:color="auto" w:fill="FFFFFF"/>
        <w:suppressAutoHyphens w:val="0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Содержание заданий контрольных работ должно охватывать основной материал соответствующих разделов (тем) дисциплин. Контрольные задания разрабатываются по многовариантной системе. Варианты контрольных работ должны быть равноценны по объему и сложности.</w:t>
      </w:r>
    </w:p>
    <w:p w:rsidR="00D22269" w:rsidRDefault="0047157D">
      <w:pPr>
        <w:widowControl/>
        <w:numPr>
          <w:ilvl w:val="0"/>
          <w:numId w:val="9"/>
        </w:numPr>
        <w:shd w:val="clear" w:color="auto" w:fill="FFFFFF"/>
        <w:suppressAutoHyphens w:val="0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Содержание заданий контрольных работ и требования к их выполнению разрабатываются преподавателем, ведущим семинарские занятия по дисциплине. </w:t>
      </w:r>
    </w:p>
    <w:p w:rsidR="00D22269" w:rsidRDefault="0047157D">
      <w:pPr>
        <w:widowControl/>
        <w:numPr>
          <w:ilvl w:val="0"/>
          <w:numId w:val="9"/>
        </w:numPr>
        <w:suppressAutoHyphens w:val="0"/>
        <w:ind w:left="0" w:firstLine="0"/>
        <w:contextualSpacing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>Требования к выполнению контрольной работы:</w:t>
      </w:r>
    </w:p>
    <w:p w:rsidR="00D22269" w:rsidRDefault="0047157D">
      <w:pPr>
        <w:widowControl/>
        <w:numPr>
          <w:ilvl w:val="0"/>
          <w:numId w:val="10"/>
        </w:numPr>
        <w:suppressAutoHyphens w:val="0"/>
        <w:ind w:left="0" w:firstLine="0"/>
        <w:contextualSpacing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>четкость и последовательность изложения материала (решения) в соответствии с составленным планом;</w:t>
      </w:r>
    </w:p>
    <w:p w:rsidR="00D22269" w:rsidRDefault="0047157D">
      <w:pPr>
        <w:widowControl/>
        <w:numPr>
          <w:ilvl w:val="0"/>
          <w:numId w:val="10"/>
        </w:numPr>
        <w:suppressAutoHyphens w:val="0"/>
        <w:ind w:left="0" w:firstLine="0"/>
        <w:contextualSpacing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>наличие обобщений и выводов, сделанных на основе изучения информационных источников по данной теме;</w:t>
      </w:r>
    </w:p>
    <w:p w:rsidR="00D22269" w:rsidRDefault="0047157D">
      <w:pPr>
        <w:widowControl/>
        <w:numPr>
          <w:ilvl w:val="0"/>
          <w:numId w:val="10"/>
        </w:numPr>
        <w:suppressAutoHyphens w:val="0"/>
        <w:ind w:left="0" w:firstLine="0"/>
        <w:contextualSpacing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>предоставление в полном объеме решений имеющихся в задании практических задач;</w:t>
      </w:r>
    </w:p>
    <w:p w:rsidR="00D22269" w:rsidRDefault="0047157D">
      <w:pPr>
        <w:widowControl/>
        <w:numPr>
          <w:ilvl w:val="0"/>
          <w:numId w:val="10"/>
        </w:numPr>
        <w:suppressAutoHyphens w:val="0"/>
        <w:ind w:left="0" w:firstLine="0"/>
        <w:contextualSpacing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>использование современных способов поиска, обработки и анализа информации;</w:t>
      </w:r>
    </w:p>
    <w:p w:rsidR="00D22269" w:rsidRDefault="0047157D">
      <w:pPr>
        <w:widowControl/>
        <w:numPr>
          <w:ilvl w:val="0"/>
          <w:numId w:val="10"/>
        </w:numPr>
        <w:suppressAutoHyphens w:val="0"/>
        <w:ind w:left="0" w:firstLine="0"/>
        <w:contextualSpacing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 xml:space="preserve">самостоятельность выполнения. </w:t>
      </w:r>
    </w:p>
    <w:p w:rsidR="00D22269" w:rsidRDefault="0047157D">
      <w:pPr>
        <w:widowControl/>
        <w:numPr>
          <w:ilvl w:val="0"/>
          <w:numId w:val="9"/>
        </w:numPr>
        <w:shd w:val="clear" w:color="auto" w:fill="FFFFFF"/>
        <w:suppressAutoHyphens w:val="0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Объем контрольной работы не более 12 страниц, не включая таблиц, графиков и т. п. (при наличии).</w:t>
      </w:r>
    </w:p>
    <w:p w:rsidR="00D22269" w:rsidRDefault="0047157D">
      <w:pPr>
        <w:widowControl/>
        <w:numPr>
          <w:ilvl w:val="0"/>
          <w:numId w:val="9"/>
        </w:numPr>
        <w:shd w:val="clear" w:color="auto" w:fill="FFFFFF"/>
        <w:suppressAutoHyphens w:val="0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Оценка контрольных работ студентов проводится в процессе текущего контроля успеваемости студентов.</w:t>
      </w:r>
    </w:p>
    <w:p w:rsidR="00D22269" w:rsidRDefault="0047157D">
      <w:pPr>
        <w:widowControl/>
        <w:shd w:val="clear" w:color="auto" w:fill="FFFFFF"/>
        <w:suppressAutoHyphens w:val="0"/>
        <w:contextualSpacing/>
        <w:jc w:val="center"/>
        <w:rPr>
          <w:rFonts w:eastAsia="Calibri"/>
          <w:b/>
          <w:bCs/>
          <w:i/>
          <w:iCs/>
          <w:sz w:val="28"/>
          <w:szCs w:val="28"/>
          <w:lang w:eastAsia="en-US"/>
        </w:rPr>
      </w:pPr>
      <w:r>
        <w:rPr>
          <w:rFonts w:eastAsia="Calibri"/>
          <w:b/>
          <w:bCs/>
          <w:i/>
          <w:iCs/>
          <w:sz w:val="28"/>
          <w:szCs w:val="28"/>
          <w:lang w:eastAsia="en-US"/>
        </w:rPr>
        <w:t>Методические рекомендации по подготовке научного доклада</w:t>
      </w:r>
    </w:p>
    <w:p w:rsidR="00D22269" w:rsidRDefault="0047157D">
      <w:pPr>
        <w:widowControl/>
        <w:shd w:val="clear" w:color="auto" w:fill="FFFFFF"/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Одной из форм самостоятельной работы студента является подготовка научного доклада для обсуждения его на практическом (семинарском) занятии.</w:t>
      </w:r>
    </w:p>
    <w:p w:rsidR="00D22269" w:rsidRDefault="0047157D">
      <w:pPr>
        <w:widowControl/>
        <w:shd w:val="clear" w:color="auto" w:fill="FFFFFF"/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Цель научного доклада – развитие у студентов навыков аналитической работы с научной литературой, анализа дискуссионных научных позиций, аргументации собственных взглядов. Подготовка научных докладов также развивает творческий потенциал студентов.</w:t>
      </w:r>
    </w:p>
    <w:p w:rsidR="00D22269" w:rsidRDefault="0047157D">
      <w:pPr>
        <w:widowControl/>
        <w:shd w:val="clear" w:color="auto" w:fill="FFFFFF"/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Научный доклад готовится под руководством преподавателя, который ведет практические (семинарские) занятия.</w:t>
      </w:r>
    </w:p>
    <w:p w:rsidR="00D22269" w:rsidRDefault="0047157D">
      <w:pPr>
        <w:widowControl/>
        <w:shd w:val="clear" w:color="auto" w:fill="FFFFFF"/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Рекомендации студенту:</w:t>
      </w:r>
    </w:p>
    <w:p w:rsidR="00D22269" w:rsidRDefault="0047157D">
      <w:pPr>
        <w:widowControl/>
        <w:shd w:val="clear" w:color="auto" w:fill="FFFFFF"/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- перед началом работы по написанию научного доклада согласовать с преподавателем тему, структуру, литературу, а также обсудить ключевые вопросы, которые следует раскрыть в докладе;</w:t>
      </w:r>
    </w:p>
    <w:p w:rsidR="00D22269" w:rsidRDefault="0047157D">
      <w:pPr>
        <w:widowControl/>
        <w:shd w:val="clear" w:color="auto" w:fill="FFFFFF"/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представить доклад научному руководителю в письменной форме;</w:t>
      </w:r>
    </w:p>
    <w:p w:rsidR="00D22269" w:rsidRDefault="0047157D">
      <w:pPr>
        <w:widowControl/>
        <w:shd w:val="clear" w:color="auto" w:fill="FFFFFF"/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выступить на семинарском занятии с презентацией своего научного доклада, ответить на вопросы студентов группы.</w:t>
      </w:r>
    </w:p>
    <w:p w:rsidR="00D22269" w:rsidRDefault="0047157D">
      <w:pPr>
        <w:widowControl/>
        <w:shd w:val="clear" w:color="auto" w:fill="FFFFFF"/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Требования к оформлению научного доклада: шрифт –</w:t>
      </w:r>
      <w:proofErr w:type="spellStart"/>
      <w:r>
        <w:rPr>
          <w:rFonts w:eastAsia="Calibri"/>
          <w:sz w:val="28"/>
          <w:szCs w:val="28"/>
          <w:lang w:eastAsia="en-US"/>
        </w:rPr>
        <w:t>Times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eastAsia="en-US"/>
        </w:rPr>
        <w:t>New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eastAsia="en-US"/>
        </w:rPr>
        <w:t>Roman</w:t>
      </w:r>
      <w:proofErr w:type="spellEnd"/>
      <w:r>
        <w:rPr>
          <w:rFonts w:eastAsia="Calibri"/>
          <w:sz w:val="28"/>
          <w:szCs w:val="28"/>
          <w:lang w:eastAsia="en-US"/>
        </w:rPr>
        <w:t>, размер шрифта – 14, межстрочный интервал – 1,5, размер полей – 2,5 см, отступ в начале абзаца – 1,25 см, форматирование по ширине; листы доклада скреплены скоросшивателем. На титульном листе указывается наименование учебного заведения, название кафедры, наименование дисциплины, тема доклада, ФИО студента.</w:t>
      </w:r>
    </w:p>
    <w:p w:rsidR="00D22269" w:rsidRDefault="0047157D">
      <w:pPr>
        <w:widowControl/>
        <w:shd w:val="clear" w:color="auto" w:fill="FFFFFF"/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Требования к структуре доклада – оглавление, введение (указывается актуальность темы, цель и задачи), основная часть, выводы автора, список литературы (не менее 5 позиций). Объем согласовывается с преподавателем. В конце работы ставится дата ее выполнения и подпись студента, выполнившего работу.</w:t>
      </w:r>
    </w:p>
    <w:p w:rsidR="00D22269" w:rsidRDefault="0047157D">
      <w:pPr>
        <w:widowControl/>
        <w:shd w:val="clear" w:color="auto" w:fill="FFFFFF"/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Общая оценка за доклад учитывает содержание доклада, его презентацию, а также ответы на вопросы.</w:t>
      </w:r>
    </w:p>
    <w:p w:rsidR="00D22269" w:rsidRDefault="0047157D">
      <w:pPr>
        <w:widowControl/>
        <w:shd w:val="clear" w:color="auto" w:fill="FFFFFF"/>
        <w:suppressAutoHyphens w:val="0"/>
        <w:ind w:firstLine="709"/>
        <w:contextualSpacing/>
        <w:jc w:val="center"/>
        <w:rPr>
          <w:rFonts w:eastAsia="Calibri"/>
          <w:b/>
          <w:bCs/>
          <w:i/>
          <w:iCs/>
          <w:sz w:val="28"/>
          <w:szCs w:val="28"/>
          <w:lang w:eastAsia="en-US"/>
        </w:rPr>
      </w:pPr>
      <w:r>
        <w:rPr>
          <w:rFonts w:eastAsia="Calibri"/>
          <w:b/>
          <w:bCs/>
          <w:i/>
          <w:iCs/>
          <w:sz w:val="28"/>
          <w:szCs w:val="28"/>
          <w:lang w:eastAsia="en-US"/>
        </w:rPr>
        <w:t>Методические рекомендации по подготовке к дискуссии</w:t>
      </w:r>
    </w:p>
    <w:p w:rsidR="00D22269" w:rsidRDefault="0047157D">
      <w:pPr>
        <w:widowControl/>
        <w:shd w:val="clear" w:color="auto" w:fill="FFFFFF"/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Цель дискуссии как метода интерактивного обучения состоит в создании комфортных условий обучения, при которых студент или слушатель чувствует свою интеллектуальную состоятельность, свою успешность. Именно это делает продуктивным сам процесс обучения, дает знания и навыки, создает базу для работы по решению проблем после того, как обучение закончится.</w:t>
      </w:r>
    </w:p>
    <w:p w:rsidR="00D22269" w:rsidRDefault="0047157D">
      <w:pPr>
        <w:widowControl/>
        <w:shd w:val="clear" w:color="auto" w:fill="FFFFFF"/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Дискуссия, как один из методов </w:t>
      </w:r>
      <w:proofErr w:type="spellStart"/>
      <w:r>
        <w:rPr>
          <w:rFonts w:eastAsia="Calibri"/>
          <w:sz w:val="28"/>
          <w:szCs w:val="28"/>
          <w:lang w:eastAsia="en-US"/>
        </w:rPr>
        <w:t>интерактива</w:t>
      </w:r>
      <w:proofErr w:type="spellEnd"/>
      <w:r>
        <w:rPr>
          <w:rFonts w:eastAsia="Calibri"/>
          <w:sz w:val="28"/>
          <w:szCs w:val="28"/>
          <w:lang w:eastAsia="en-US"/>
        </w:rPr>
        <w:t>, представляет собой целенаправленное обсуждение определенного конкретного вопроса, которое сопровождается обменом идеями, мнениями, мыслями между студентами группы.</w:t>
      </w:r>
    </w:p>
    <w:p w:rsidR="00D22269" w:rsidRDefault="0047157D">
      <w:pPr>
        <w:widowControl/>
        <w:shd w:val="clear" w:color="auto" w:fill="FFFFFF"/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Принципы работы на интерактивном занятии в форме дискуссии:</w:t>
      </w:r>
    </w:p>
    <w:p w:rsidR="00D22269" w:rsidRDefault="0047157D">
      <w:pPr>
        <w:widowControl/>
        <w:shd w:val="clear" w:color="auto" w:fill="FFFFFF"/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каждый участник дискуссии по любому вопросу имеет право на собственное мнение;</w:t>
      </w:r>
    </w:p>
    <w:p w:rsidR="00D22269" w:rsidRDefault="0047157D">
      <w:pPr>
        <w:widowControl/>
        <w:shd w:val="clear" w:color="auto" w:fill="FFFFFF"/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отсутствие прямой критики личности, критике может подвергнуться только идея;</w:t>
      </w:r>
    </w:p>
    <w:p w:rsidR="00D22269" w:rsidRDefault="0047157D">
      <w:pPr>
        <w:widowControl/>
        <w:shd w:val="clear" w:color="auto" w:fill="FFFFFF"/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все, что обсуждается и говорится во время дискуссии – не руководство к действию, а информация к размышлению.</w:t>
      </w:r>
    </w:p>
    <w:p w:rsidR="00D22269" w:rsidRDefault="0047157D">
      <w:pPr>
        <w:widowControl/>
        <w:shd w:val="clear" w:color="auto" w:fill="FFFFFF"/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Правила поведения в дискуссии:</w:t>
      </w:r>
    </w:p>
    <w:p w:rsidR="00D22269" w:rsidRDefault="0047157D">
      <w:pPr>
        <w:widowControl/>
        <w:shd w:val="clear" w:color="auto" w:fill="FFFFFF"/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я критикую идеи, а не людей;</w:t>
      </w:r>
    </w:p>
    <w:p w:rsidR="00D22269" w:rsidRDefault="0047157D">
      <w:pPr>
        <w:widowControl/>
        <w:shd w:val="clear" w:color="auto" w:fill="FFFFFF"/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моя цель не в том, чтобы «победить», а в том, чтобы прийти к наилучшему решению;</w:t>
      </w:r>
    </w:p>
    <w:p w:rsidR="00D22269" w:rsidRDefault="0047157D">
      <w:pPr>
        <w:widowControl/>
        <w:shd w:val="clear" w:color="auto" w:fill="FFFFFF"/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я побуждаю каждого из участников к тому, чтобы участвовать в обсуждении;</w:t>
      </w:r>
    </w:p>
    <w:p w:rsidR="00D22269" w:rsidRDefault="0047157D">
      <w:pPr>
        <w:widowControl/>
        <w:shd w:val="clear" w:color="auto" w:fill="FFFFFF"/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я выслушиваю соображения каждого, даже если я с ними не согласен;</w:t>
      </w:r>
    </w:p>
    <w:p w:rsidR="00D22269" w:rsidRDefault="0047157D">
      <w:pPr>
        <w:widowControl/>
        <w:shd w:val="clear" w:color="auto" w:fill="FFFFFF"/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я сначала выясняю все идеи и факты, относящиеся к обеим позициям;</w:t>
      </w:r>
    </w:p>
    <w:p w:rsidR="00D22269" w:rsidRDefault="0047157D">
      <w:pPr>
        <w:widowControl/>
        <w:shd w:val="clear" w:color="auto" w:fill="FFFFFF"/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я стремлюсь осмыслить и понять оба взгляда на проблему;</w:t>
      </w:r>
    </w:p>
    <w:p w:rsidR="00D22269" w:rsidRDefault="0047157D">
      <w:pPr>
        <w:widowControl/>
        <w:shd w:val="clear" w:color="auto" w:fill="FFFFFF"/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я изменяю свою точку зрения под воздействием фактов и убедительных аргументов.</w:t>
      </w:r>
    </w:p>
    <w:p w:rsidR="00D22269" w:rsidRDefault="0047157D">
      <w:pPr>
        <w:widowControl/>
        <w:shd w:val="clear" w:color="auto" w:fill="FFFFFF"/>
        <w:suppressAutoHyphens w:val="0"/>
        <w:ind w:firstLine="709"/>
        <w:contextualSpacing/>
        <w:jc w:val="center"/>
        <w:rPr>
          <w:rFonts w:eastAsia="Calibri"/>
          <w:b/>
          <w:bCs/>
          <w:i/>
          <w:iCs/>
          <w:sz w:val="28"/>
          <w:szCs w:val="28"/>
          <w:lang w:eastAsia="en-US"/>
        </w:rPr>
      </w:pPr>
      <w:r>
        <w:rPr>
          <w:rFonts w:eastAsia="Calibri"/>
          <w:b/>
          <w:bCs/>
          <w:i/>
          <w:iCs/>
          <w:sz w:val="28"/>
          <w:szCs w:val="28"/>
          <w:lang w:eastAsia="en-US"/>
        </w:rPr>
        <w:t>Методические рекомендации по подготовке к кейс-</w:t>
      </w:r>
      <w:proofErr w:type="spellStart"/>
      <w:r>
        <w:rPr>
          <w:rFonts w:eastAsia="Calibri"/>
          <w:b/>
          <w:bCs/>
          <w:i/>
          <w:iCs/>
          <w:sz w:val="28"/>
          <w:szCs w:val="28"/>
          <w:lang w:eastAsia="en-US"/>
        </w:rPr>
        <w:t>стади</w:t>
      </w:r>
      <w:proofErr w:type="spellEnd"/>
    </w:p>
    <w:p w:rsidR="00D22269" w:rsidRDefault="0047157D">
      <w:pPr>
        <w:widowControl/>
        <w:shd w:val="clear" w:color="auto" w:fill="FFFFFF"/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Метод кейс-</w:t>
      </w:r>
      <w:proofErr w:type="spellStart"/>
      <w:r>
        <w:rPr>
          <w:rFonts w:eastAsia="Calibri"/>
          <w:sz w:val="28"/>
          <w:szCs w:val="28"/>
          <w:lang w:eastAsia="en-US"/>
        </w:rPr>
        <w:t>стади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(</w:t>
      </w:r>
      <w:proofErr w:type="spellStart"/>
      <w:r>
        <w:rPr>
          <w:rFonts w:eastAsia="Calibri"/>
          <w:sz w:val="28"/>
          <w:szCs w:val="28"/>
          <w:lang w:eastAsia="en-US"/>
        </w:rPr>
        <w:t>casestudy</w:t>
      </w:r>
      <w:proofErr w:type="spellEnd"/>
      <w:r>
        <w:rPr>
          <w:rFonts w:eastAsia="Calibri"/>
          <w:sz w:val="28"/>
          <w:szCs w:val="28"/>
          <w:lang w:eastAsia="en-US"/>
        </w:rPr>
        <w:t>) является самостоятельным методом, но его основа – поиск обучающимися решения конкретной ситуации, поэтому относится к поисково- исследовательским технологиям.</w:t>
      </w:r>
    </w:p>
    <w:p w:rsidR="00D22269" w:rsidRDefault="0047157D">
      <w:pPr>
        <w:widowControl/>
        <w:shd w:val="clear" w:color="auto" w:fill="FFFFFF"/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Метод основан на анализе конкретных случаев. Ситуации (случаи) для анализа собираются и описываются специальным образом. Метод предназначен для совершенствования навыков и получения опыта в следующих областях: выявление, отбор и решение проблем; работа с информацией, осмысление значения деталей, описанных в ситуации; анализ и синтез информации и аргументов; работа с предположениями и заключениями; оценка альтернатив; принятие решений; умение работать в группе.</w:t>
      </w:r>
    </w:p>
    <w:p w:rsidR="00D22269" w:rsidRDefault="0047157D">
      <w:pPr>
        <w:widowControl/>
        <w:shd w:val="clear" w:color="auto" w:fill="FFFFFF"/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Цель метода – проанализировать ситуацию и выработать практическое решение совместными усилиями группы учащихся. Ситуация должна быть взята из практики.</w:t>
      </w:r>
    </w:p>
    <w:p w:rsidR="00D22269" w:rsidRDefault="0047157D">
      <w:pPr>
        <w:widowControl/>
        <w:shd w:val="clear" w:color="auto" w:fill="FFFFFF"/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Решение кейса рекомендуется проводить в пять этапов:</w:t>
      </w:r>
    </w:p>
    <w:p w:rsidR="00D22269" w:rsidRDefault="0047157D">
      <w:pPr>
        <w:widowControl/>
        <w:shd w:val="clear" w:color="auto" w:fill="FFFFFF"/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 Ознакомление с ситуацией, ее особенностями;</w:t>
      </w:r>
    </w:p>
    <w:p w:rsidR="00D22269" w:rsidRDefault="0047157D">
      <w:pPr>
        <w:widowControl/>
        <w:shd w:val="clear" w:color="auto" w:fill="FFFFFF"/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 Выделение основной проблемы (основных проблем); выделение фактов и персоналий, которые могут реально воздействовать;</w:t>
      </w:r>
    </w:p>
    <w:p w:rsidR="00D22269" w:rsidRDefault="0047157D">
      <w:pPr>
        <w:widowControl/>
        <w:shd w:val="clear" w:color="auto" w:fill="FFFFFF"/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 Предложение концепций или идей для «мозгового штурма»;</w:t>
      </w:r>
    </w:p>
    <w:p w:rsidR="00D22269" w:rsidRDefault="0047157D">
      <w:pPr>
        <w:widowControl/>
        <w:shd w:val="clear" w:color="auto" w:fill="FFFFFF"/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4. Анализ последствий принятия того или иного решения;</w:t>
      </w:r>
    </w:p>
    <w:p w:rsidR="00D22269" w:rsidRDefault="0047157D">
      <w:pPr>
        <w:widowControl/>
        <w:shd w:val="clear" w:color="auto" w:fill="FFFFFF"/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5. Решение кейса – предложение одного или нескольких вариантов (последовательности действий), указание на возможное возникновение проблем, механизмы их предотвращения и решения. Представление результатов может быть в письменной или устной форме, индивидуально или в группе.</w:t>
      </w:r>
    </w:p>
    <w:p w:rsidR="00D22269" w:rsidRDefault="0047157D">
      <w:pPr>
        <w:widowControl/>
        <w:shd w:val="clear" w:color="auto" w:fill="FFFFFF"/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Максимальная польза из работы над кейсами будет извлечена в том случае, если учащиеся при предварительном знакомстве с ними будут придерживаться систематического подхода к их анализу.</w:t>
      </w:r>
    </w:p>
    <w:p w:rsidR="00D22269" w:rsidRDefault="0047157D">
      <w:pPr>
        <w:widowControl/>
        <w:shd w:val="clear" w:color="auto" w:fill="FFFFFF"/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Для этого:</w:t>
      </w:r>
    </w:p>
    <w:p w:rsidR="00D22269" w:rsidRDefault="0047157D">
      <w:pPr>
        <w:widowControl/>
        <w:shd w:val="clear" w:color="auto" w:fill="FFFFFF"/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 Выпишите из соответствующей литературы ключевые идеи для того, чтобы освежить в памяти теоретические представления, концепции и подходы, которые вам предстоит использовать при анализе кейса;</w:t>
      </w:r>
    </w:p>
    <w:p w:rsidR="00D22269" w:rsidRDefault="0047157D">
      <w:pPr>
        <w:widowControl/>
        <w:shd w:val="clear" w:color="auto" w:fill="FFFFFF"/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 Бегло прочтите кейс, чтобы составить о нем общее представление;</w:t>
      </w:r>
    </w:p>
    <w:p w:rsidR="00D22269" w:rsidRDefault="0047157D">
      <w:pPr>
        <w:widowControl/>
        <w:shd w:val="clear" w:color="auto" w:fill="FFFFFF"/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 Внимательно прочтите вопросы к кейсу и убедитесь в том, что Вы хорошо поняли, что от Вас требуется;</w:t>
      </w:r>
    </w:p>
    <w:p w:rsidR="00D22269" w:rsidRDefault="0047157D">
      <w:pPr>
        <w:widowControl/>
        <w:shd w:val="clear" w:color="auto" w:fill="FFFFFF"/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4. Вновь прочтите текст кейса, внимательно фиксируя все факты и проблемы, имеющие отношение к поставленным вопросам;</w:t>
      </w:r>
    </w:p>
    <w:p w:rsidR="00D22269" w:rsidRDefault="0047157D">
      <w:pPr>
        <w:widowControl/>
        <w:shd w:val="clear" w:color="auto" w:fill="FFFFFF"/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5. Подумайте, какие идеи и концепции соотносятся с проблемами, которые Вам предлагается рассмотреть при работе с кейсом.</w:t>
      </w:r>
    </w:p>
    <w:p w:rsidR="00D22269" w:rsidRDefault="0047157D">
      <w:pPr>
        <w:widowControl/>
        <w:shd w:val="clear" w:color="auto" w:fill="FFFFFF"/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</w:p>
    <w:p w:rsidR="00D22269" w:rsidRDefault="0047157D">
      <w:pPr>
        <w:widowControl/>
        <w:shd w:val="clear" w:color="auto" w:fill="FFFFFF"/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Применение новых информационных технологий в повседневной практической деятельности и управлении выдвинуло перед образовательными учреждениями задачу подготовки специалиста, владеющего навыками работы с современными информационными технологиями, умеющего использовать ИС в дальнейшей профессиональной деятельности.</w:t>
      </w:r>
    </w:p>
    <w:p w:rsidR="00D22269" w:rsidRDefault="0047157D">
      <w:pPr>
        <w:widowControl/>
        <w:shd w:val="clear" w:color="auto" w:fill="FFFFFF"/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Работодатель хочет видеть высококвалифицированного творчески мыслящего специалиста, обладающего профессиональными навыками работы, которых у выпускника вуза просто не может быть в силу того, что опыт и профессионализм приходят со временем, поэтому владение ППП может сыграть определяющую роль в дальнейшем трудоустройстве и карьерном росте молодого специалиста.</w:t>
      </w:r>
    </w:p>
    <w:p w:rsidR="00D22269" w:rsidRDefault="0047157D">
      <w:pPr>
        <w:widowControl/>
        <w:shd w:val="clear" w:color="auto" w:fill="FFFFFF"/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Прежде всего, студенты должны грамотно работать </w:t>
      </w:r>
      <w:proofErr w:type="gramStart"/>
      <w:r>
        <w:rPr>
          <w:rFonts w:eastAsia="Calibri"/>
          <w:sz w:val="28"/>
          <w:szCs w:val="28"/>
          <w:lang w:eastAsia="en-US"/>
        </w:rPr>
        <w:t>с информационными технологиям</w:t>
      </w:r>
      <w:proofErr w:type="gramEnd"/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eastAsia="en-US"/>
        </w:rPr>
        <w:t>MicrosoftOffice</w:t>
      </w:r>
      <w:proofErr w:type="spellEnd"/>
      <w:r>
        <w:rPr>
          <w:rFonts w:eastAsia="Calibri"/>
          <w:sz w:val="28"/>
          <w:szCs w:val="28"/>
          <w:lang w:eastAsia="en-US"/>
        </w:rPr>
        <w:t>, владеть основными приемами работы в текстовом редакторе "</w:t>
      </w:r>
      <w:proofErr w:type="spellStart"/>
      <w:r>
        <w:rPr>
          <w:rFonts w:eastAsia="Calibri"/>
          <w:sz w:val="28"/>
          <w:szCs w:val="28"/>
          <w:lang w:eastAsia="en-US"/>
        </w:rPr>
        <w:t>MicrosoftWord</w:t>
      </w:r>
      <w:proofErr w:type="spellEnd"/>
      <w:r>
        <w:rPr>
          <w:rFonts w:eastAsia="Calibri"/>
          <w:sz w:val="28"/>
          <w:szCs w:val="28"/>
          <w:lang w:eastAsia="en-US"/>
        </w:rPr>
        <w:t>", в табличном редакторе "</w:t>
      </w:r>
      <w:proofErr w:type="spellStart"/>
      <w:r>
        <w:rPr>
          <w:rFonts w:eastAsia="Calibri"/>
          <w:sz w:val="28"/>
          <w:szCs w:val="28"/>
          <w:lang w:eastAsia="en-US"/>
        </w:rPr>
        <w:t>MicrosoftЕхсеl</w:t>
      </w:r>
      <w:proofErr w:type="spellEnd"/>
      <w:r>
        <w:rPr>
          <w:rFonts w:eastAsia="Calibri"/>
          <w:sz w:val="28"/>
          <w:szCs w:val="28"/>
          <w:lang w:eastAsia="en-US"/>
        </w:rPr>
        <w:t>". Выбор этого направления объясняется широким применением информационных технологий офисных систем в составе профессиональных компетенций специалистов всех направлений и специальностей.</w:t>
      </w:r>
    </w:p>
    <w:p w:rsidR="00D22269" w:rsidRDefault="0047157D">
      <w:pPr>
        <w:widowControl/>
        <w:shd w:val="clear" w:color="auto" w:fill="FFFFFF"/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При проведении занятий и для самоподготовки студенты используют СПС «</w:t>
      </w:r>
      <w:proofErr w:type="spellStart"/>
      <w:r>
        <w:rPr>
          <w:rFonts w:eastAsia="Calibri"/>
          <w:sz w:val="28"/>
          <w:szCs w:val="28"/>
          <w:lang w:eastAsia="en-US"/>
        </w:rPr>
        <w:t>КонсультантПлюс</w:t>
      </w:r>
      <w:proofErr w:type="spellEnd"/>
      <w:r>
        <w:rPr>
          <w:rFonts w:eastAsia="Calibri"/>
          <w:sz w:val="28"/>
          <w:szCs w:val="28"/>
          <w:lang w:eastAsia="en-US"/>
        </w:rPr>
        <w:t>» и «Гарант». Они получают на занятиях практические навыки работы с данными СПС в процессе выполнения разнообразных заданий, как под руководством преподавателя,</w:t>
      </w:r>
      <w:r>
        <w:t xml:space="preserve"> </w:t>
      </w:r>
      <w:r>
        <w:rPr>
          <w:rFonts w:eastAsia="Calibri"/>
          <w:sz w:val="28"/>
          <w:szCs w:val="28"/>
          <w:lang w:eastAsia="en-US"/>
        </w:rPr>
        <w:t>так и самостоятельно. Использование СПС позволяет учащимся иметь постоянный доступ к оперативно обновляемой правовой базе данных.</w:t>
      </w:r>
    </w:p>
    <w:p w:rsidR="00D22269" w:rsidRDefault="0047157D">
      <w:pPr>
        <w:keepNext/>
        <w:keepLines/>
        <w:suppressAutoHyphens w:val="0"/>
        <w:jc w:val="center"/>
        <w:outlineLvl w:val="0"/>
        <w:rPr>
          <w:rFonts w:eastAsiaTheme="majorEastAsia"/>
          <w:b/>
          <w:bCs/>
          <w:sz w:val="28"/>
          <w:szCs w:val="28"/>
        </w:rPr>
      </w:pPr>
      <w:r>
        <w:rPr>
          <w:rFonts w:eastAsiaTheme="majorEastAsia"/>
          <w:b/>
          <w:bCs/>
          <w:sz w:val="28"/>
          <w:szCs w:val="28"/>
        </w:rPr>
        <w:t>Методические рекомендации по написанию домашнего творческого задания</w:t>
      </w:r>
    </w:p>
    <w:p w:rsidR="00D22269" w:rsidRDefault="0047157D">
      <w:pPr>
        <w:suppressAutoHyphens w:val="0"/>
        <w:ind w:firstLine="709"/>
        <w:jc w:val="both"/>
        <w:outlineLvl w:val="0"/>
        <w:rPr>
          <w:rFonts w:eastAsiaTheme="majorEastAsia"/>
          <w:sz w:val="28"/>
          <w:szCs w:val="28"/>
        </w:rPr>
      </w:pPr>
      <w:r>
        <w:rPr>
          <w:rFonts w:eastAsiaTheme="majorEastAsia"/>
          <w:sz w:val="28"/>
          <w:szCs w:val="28"/>
        </w:rPr>
        <w:t>Данные указания являются основным методическим материалом, обеспечивающим самостоятельную подготовку студентами домашнего творческого задания по дисциплине «Управление городским хозяйством».</w:t>
      </w:r>
    </w:p>
    <w:p w:rsidR="00D22269" w:rsidRDefault="0047157D">
      <w:pPr>
        <w:suppressAutoHyphens w:val="0"/>
        <w:ind w:firstLine="709"/>
        <w:jc w:val="both"/>
        <w:outlineLvl w:val="0"/>
        <w:rPr>
          <w:rFonts w:eastAsiaTheme="majorEastAsia"/>
          <w:sz w:val="28"/>
          <w:szCs w:val="28"/>
        </w:rPr>
      </w:pPr>
      <w:r>
        <w:rPr>
          <w:rFonts w:eastAsiaTheme="majorEastAsia"/>
          <w:sz w:val="28"/>
          <w:szCs w:val="28"/>
        </w:rPr>
        <w:t>Творческие домашние задания - одна из форм самостоятельной работы студентов, способствующая углублению знаний, выработке устойчивых навыков самостоятельной работы.</w:t>
      </w:r>
    </w:p>
    <w:p w:rsidR="00D22269" w:rsidRDefault="0047157D">
      <w:pPr>
        <w:suppressAutoHyphens w:val="0"/>
        <w:ind w:firstLine="709"/>
        <w:jc w:val="both"/>
        <w:outlineLvl w:val="0"/>
        <w:rPr>
          <w:rFonts w:eastAsiaTheme="majorEastAsia"/>
          <w:b/>
          <w:bCs/>
          <w:i/>
          <w:iCs/>
          <w:sz w:val="28"/>
          <w:szCs w:val="28"/>
        </w:rPr>
      </w:pPr>
      <w:r>
        <w:rPr>
          <w:rFonts w:eastAsiaTheme="majorEastAsia"/>
          <w:b/>
          <w:bCs/>
          <w:i/>
          <w:iCs/>
          <w:sz w:val="28"/>
          <w:szCs w:val="28"/>
        </w:rPr>
        <w:t>Целью написания домашнего творческого задания является:</w:t>
      </w:r>
    </w:p>
    <w:p w:rsidR="00D22269" w:rsidRDefault="0047157D">
      <w:pPr>
        <w:suppressAutoHyphens w:val="0"/>
        <w:ind w:firstLine="709"/>
        <w:jc w:val="both"/>
        <w:outlineLvl w:val="0"/>
        <w:rPr>
          <w:rFonts w:eastAsiaTheme="majorEastAsia"/>
          <w:sz w:val="28"/>
          <w:szCs w:val="28"/>
        </w:rPr>
      </w:pPr>
      <w:r>
        <w:rPr>
          <w:rFonts w:eastAsiaTheme="majorEastAsia"/>
          <w:sz w:val="28"/>
          <w:szCs w:val="28"/>
        </w:rPr>
        <w:t>-углубление теоретических знаний по курсу, приобретенных в процессе лекционных и семинарских занятий;</w:t>
      </w:r>
    </w:p>
    <w:p w:rsidR="00D22269" w:rsidRDefault="0047157D">
      <w:pPr>
        <w:suppressAutoHyphens w:val="0"/>
        <w:ind w:firstLine="709"/>
        <w:jc w:val="both"/>
        <w:outlineLvl w:val="0"/>
        <w:rPr>
          <w:rFonts w:eastAsiaTheme="majorEastAsia"/>
          <w:sz w:val="28"/>
          <w:szCs w:val="28"/>
        </w:rPr>
      </w:pPr>
      <w:r>
        <w:rPr>
          <w:rFonts w:eastAsiaTheme="majorEastAsia"/>
          <w:sz w:val="28"/>
          <w:szCs w:val="28"/>
        </w:rPr>
        <w:t>-закрепление учебного материала;</w:t>
      </w:r>
    </w:p>
    <w:p w:rsidR="00D22269" w:rsidRDefault="0047157D">
      <w:pPr>
        <w:suppressAutoHyphens w:val="0"/>
        <w:ind w:firstLine="709"/>
        <w:jc w:val="both"/>
        <w:outlineLvl w:val="0"/>
        <w:rPr>
          <w:rFonts w:eastAsiaTheme="majorEastAsia"/>
          <w:sz w:val="28"/>
          <w:szCs w:val="28"/>
        </w:rPr>
      </w:pPr>
      <w:r>
        <w:rPr>
          <w:rFonts w:eastAsiaTheme="majorEastAsia"/>
          <w:sz w:val="28"/>
          <w:szCs w:val="28"/>
        </w:rPr>
        <w:t>-проверка подготовки к самостоятельной работе.</w:t>
      </w:r>
    </w:p>
    <w:p w:rsidR="00D22269" w:rsidRDefault="0047157D">
      <w:pPr>
        <w:suppressAutoHyphens w:val="0"/>
        <w:ind w:firstLine="709"/>
        <w:jc w:val="both"/>
        <w:outlineLvl w:val="0"/>
        <w:rPr>
          <w:rFonts w:eastAsiaTheme="majorEastAsia"/>
          <w:sz w:val="28"/>
          <w:szCs w:val="28"/>
        </w:rPr>
      </w:pPr>
      <w:r>
        <w:rPr>
          <w:rFonts w:eastAsiaTheme="majorEastAsia"/>
          <w:sz w:val="28"/>
          <w:szCs w:val="28"/>
        </w:rPr>
        <w:t>К домашнему творческому заданию предъявляются следующие требования:</w:t>
      </w:r>
    </w:p>
    <w:p w:rsidR="00D22269" w:rsidRDefault="0047157D">
      <w:pPr>
        <w:suppressAutoHyphens w:val="0"/>
        <w:ind w:firstLine="709"/>
        <w:jc w:val="both"/>
        <w:outlineLvl w:val="0"/>
        <w:rPr>
          <w:rFonts w:eastAsiaTheme="majorEastAsia"/>
          <w:sz w:val="28"/>
          <w:szCs w:val="28"/>
        </w:rPr>
      </w:pPr>
      <w:r>
        <w:rPr>
          <w:rFonts w:eastAsiaTheme="majorEastAsia"/>
          <w:sz w:val="28"/>
          <w:szCs w:val="28"/>
        </w:rPr>
        <w:t>высокая степень самостоятельности;</w:t>
      </w:r>
    </w:p>
    <w:p w:rsidR="00D22269" w:rsidRDefault="0047157D">
      <w:pPr>
        <w:pStyle w:val="af7"/>
        <w:numPr>
          <w:ilvl w:val="0"/>
          <w:numId w:val="12"/>
        </w:numPr>
        <w:suppressAutoHyphens w:val="0"/>
        <w:ind w:left="284" w:firstLine="0"/>
        <w:jc w:val="both"/>
        <w:outlineLvl w:val="0"/>
        <w:rPr>
          <w:rFonts w:eastAsiaTheme="majorEastAsia"/>
          <w:sz w:val="28"/>
          <w:szCs w:val="28"/>
        </w:rPr>
      </w:pPr>
      <w:r>
        <w:rPr>
          <w:rFonts w:eastAsiaTheme="majorEastAsia"/>
          <w:sz w:val="28"/>
          <w:szCs w:val="28"/>
        </w:rPr>
        <w:t>умение логически обрабатывать материал;</w:t>
      </w:r>
    </w:p>
    <w:p w:rsidR="00D22269" w:rsidRDefault="0047157D">
      <w:pPr>
        <w:pStyle w:val="af7"/>
        <w:numPr>
          <w:ilvl w:val="0"/>
          <w:numId w:val="12"/>
        </w:numPr>
        <w:suppressAutoHyphens w:val="0"/>
        <w:ind w:left="284" w:firstLine="0"/>
        <w:jc w:val="both"/>
        <w:outlineLvl w:val="0"/>
        <w:rPr>
          <w:rFonts w:eastAsiaTheme="majorEastAsia"/>
          <w:sz w:val="28"/>
          <w:szCs w:val="28"/>
        </w:rPr>
      </w:pPr>
      <w:r>
        <w:rPr>
          <w:rFonts w:eastAsiaTheme="majorEastAsia"/>
          <w:sz w:val="28"/>
          <w:szCs w:val="28"/>
        </w:rPr>
        <w:t>умение самостоятельно сравнивать, сопоставлять и обобщать материал;</w:t>
      </w:r>
    </w:p>
    <w:p w:rsidR="00D22269" w:rsidRDefault="0047157D">
      <w:pPr>
        <w:pStyle w:val="af7"/>
        <w:numPr>
          <w:ilvl w:val="0"/>
          <w:numId w:val="12"/>
        </w:numPr>
        <w:suppressAutoHyphens w:val="0"/>
        <w:ind w:left="284" w:firstLine="0"/>
        <w:jc w:val="both"/>
        <w:outlineLvl w:val="0"/>
        <w:rPr>
          <w:rFonts w:eastAsiaTheme="majorEastAsia"/>
          <w:sz w:val="28"/>
          <w:szCs w:val="28"/>
        </w:rPr>
      </w:pPr>
      <w:r>
        <w:rPr>
          <w:rFonts w:eastAsiaTheme="majorEastAsia"/>
          <w:sz w:val="28"/>
          <w:szCs w:val="28"/>
        </w:rPr>
        <w:t>умение классифицировать материал по тем или иным признакам;</w:t>
      </w:r>
    </w:p>
    <w:p w:rsidR="00D22269" w:rsidRDefault="0047157D">
      <w:pPr>
        <w:pStyle w:val="af7"/>
        <w:numPr>
          <w:ilvl w:val="0"/>
          <w:numId w:val="12"/>
        </w:numPr>
        <w:suppressAutoHyphens w:val="0"/>
        <w:ind w:left="284" w:firstLine="0"/>
        <w:jc w:val="both"/>
        <w:outlineLvl w:val="0"/>
        <w:rPr>
          <w:rFonts w:eastAsiaTheme="majorEastAsia"/>
          <w:sz w:val="28"/>
          <w:szCs w:val="28"/>
        </w:rPr>
      </w:pPr>
      <w:r>
        <w:rPr>
          <w:rFonts w:eastAsiaTheme="majorEastAsia"/>
          <w:sz w:val="28"/>
          <w:szCs w:val="28"/>
        </w:rPr>
        <w:t>умение высказывать свое отношение к описываемым явлениям и</w:t>
      </w:r>
    </w:p>
    <w:p w:rsidR="00D22269" w:rsidRDefault="0047157D">
      <w:pPr>
        <w:pStyle w:val="af7"/>
        <w:numPr>
          <w:ilvl w:val="0"/>
          <w:numId w:val="12"/>
        </w:numPr>
        <w:suppressAutoHyphens w:val="0"/>
        <w:ind w:left="284" w:firstLine="0"/>
        <w:jc w:val="both"/>
        <w:outlineLvl w:val="0"/>
        <w:rPr>
          <w:rFonts w:eastAsiaTheme="majorEastAsia"/>
          <w:sz w:val="28"/>
          <w:szCs w:val="28"/>
        </w:rPr>
      </w:pPr>
      <w:r>
        <w:rPr>
          <w:rFonts w:eastAsiaTheme="majorEastAsia"/>
          <w:sz w:val="28"/>
          <w:szCs w:val="28"/>
        </w:rPr>
        <w:t>событиям;</w:t>
      </w:r>
    </w:p>
    <w:p w:rsidR="00D22269" w:rsidRDefault="0047157D">
      <w:pPr>
        <w:pStyle w:val="af7"/>
        <w:numPr>
          <w:ilvl w:val="0"/>
          <w:numId w:val="12"/>
        </w:numPr>
        <w:suppressAutoHyphens w:val="0"/>
        <w:ind w:left="284" w:firstLine="0"/>
        <w:jc w:val="both"/>
        <w:outlineLvl w:val="0"/>
        <w:rPr>
          <w:rFonts w:eastAsiaTheme="majorEastAsia"/>
          <w:sz w:val="28"/>
          <w:szCs w:val="28"/>
        </w:rPr>
      </w:pPr>
      <w:r>
        <w:rPr>
          <w:rFonts w:eastAsiaTheme="majorEastAsia"/>
          <w:sz w:val="28"/>
          <w:szCs w:val="28"/>
        </w:rPr>
        <w:t>умение давать собственную оценку какой - либо работы.</w:t>
      </w:r>
    </w:p>
    <w:p w:rsidR="00D22269" w:rsidRDefault="0047157D">
      <w:pPr>
        <w:suppressAutoHyphens w:val="0"/>
        <w:ind w:firstLine="709"/>
        <w:jc w:val="both"/>
        <w:outlineLvl w:val="0"/>
        <w:rPr>
          <w:rFonts w:eastAsiaTheme="majorEastAsia"/>
          <w:b/>
          <w:bCs/>
          <w:i/>
          <w:iCs/>
          <w:sz w:val="28"/>
          <w:szCs w:val="28"/>
        </w:rPr>
      </w:pPr>
      <w:r>
        <w:rPr>
          <w:rFonts w:eastAsiaTheme="majorEastAsia"/>
          <w:b/>
          <w:bCs/>
          <w:i/>
          <w:iCs/>
          <w:sz w:val="28"/>
          <w:szCs w:val="28"/>
        </w:rPr>
        <w:t>Требования к написанию и оформлению творческого домашнего</w:t>
      </w:r>
    </w:p>
    <w:p w:rsidR="00D22269" w:rsidRDefault="0047157D">
      <w:pPr>
        <w:suppressAutoHyphens w:val="0"/>
        <w:ind w:firstLine="709"/>
        <w:jc w:val="both"/>
        <w:outlineLvl w:val="0"/>
        <w:rPr>
          <w:rFonts w:eastAsiaTheme="majorEastAsia"/>
          <w:b/>
          <w:bCs/>
          <w:i/>
          <w:iCs/>
          <w:sz w:val="28"/>
          <w:szCs w:val="28"/>
        </w:rPr>
      </w:pPr>
      <w:r>
        <w:rPr>
          <w:rFonts w:eastAsiaTheme="majorEastAsia"/>
          <w:b/>
          <w:bCs/>
          <w:i/>
          <w:iCs/>
          <w:sz w:val="28"/>
          <w:szCs w:val="28"/>
        </w:rPr>
        <w:t>задания:</w:t>
      </w:r>
    </w:p>
    <w:p w:rsidR="00D22269" w:rsidRDefault="0047157D">
      <w:pPr>
        <w:suppressAutoHyphens w:val="0"/>
        <w:ind w:firstLine="709"/>
        <w:jc w:val="both"/>
        <w:outlineLvl w:val="0"/>
        <w:rPr>
          <w:rFonts w:eastAsiaTheme="majorEastAsia"/>
          <w:sz w:val="28"/>
          <w:szCs w:val="28"/>
        </w:rPr>
      </w:pPr>
      <w:r>
        <w:rPr>
          <w:rFonts w:eastAsiaTheme="majorEastAsia"/>
          <w:sz w:val="28"/>
          <w:szCs w:val="28"/>
        </w:rPr>
        <w:t xml:space="preserve">Работа выполняется на компьютере (гарнитура </w:t>
      </w:r>
      <w:proofErr w:type="spellStart"/>
      <w:r>
        <w:rPr>
          <w:rFonts w:eastAsiaTheme="majorEastAsia"/>
          <w:sz w:val="28"/>
          <w:szCs w:val="28"/>
        </w:rPr>
        <w:t>TimesNewRoman</w:t>
      </w:r>
      <w:proofErr w:type="spellEnd"/>
      <w:r>
        <w:rPr>
          <w:rFonts w:eastAsiaTheme="majorEastAsia"/>
          <w:sz w:val="28"/>
          <w:szCs w:val="28"/>
        </w:rPr>
        <w:t>, шрифт 14) через 1,5 интервала с полями: верхнее, нижнее –2; правое –3; левое –1,5. Отступ первой строки абзаца –1,25. Сноски – постраничные.</w:t>
      </w:r>
    </w:p>
    <w:p w:rsidR="00D22269" w:rsidRDefault="0047157D">
      <w:pPr>
        <w:suppressAutoHyphens w:val="0"/>
        <w:ind w:firstLine="709"/>
        <w:jc w:val="both"/>
        <w:outlineLvl w:val="0"/>
        <w:rPr>
          <w:rFonts w:eastAsiaTheme="majorEastAsia"/>
          <w:sz w:val="28"/>
          <w:szCs w:val="28"/>
        </w:rPr>
      </w:pPr>
      <w:r>
        <w:rPr>
          <w:rFonts w:eastAsiaTheme="majorEastAsia"/>
          <w:sz w:val="28"/>
          <w:szCs w:val="28"/>
        </w:rPr>
        <w:t>Должна быть предусмотрена нумерация страниц. Таблицы и рисунки встраиваются в текст работы. Объем работы, без учета приложений, не более 10 страниц.</w:t>
      </w:r>
    </w:p>
    <w:p w:rsidR="00D22269" w:rsidRDefault="0047157D">
      <w:pPr>
        <w:suppressAutoHyphens w:val="0"/>
        <w:ind w:firstLine="709"/>
        <w:jc w:val="both"/>
        <w:outlineLvl w:val="0"/>
        <w:rPr>
          <w:rFonts w:eastAsiaTheme="majorEastAsia"/>
          <w:sz w:val="28"/>
          <w:szCs w:val="28"/>
        </w:rPr>
      </w:pPr>
      <w:r>
        <w:rPr>
          <w:rFonts w:eastAsiaTheme="majorEastAsia"/>
          <w:sz w:val="28"/>
          <w:szCs w:val="28"/>
        </w:rPr>
        <w:t xml:space="preserve">Значительное превышение установленного объема является недостатком работы и указывает на то, что студент не сумел отобрать и переработать необходимый </w:t>
      </w:r>
      <w:r>
        <w:rPr>
          <w:rFonts w:eastAsiaTheme="majorEastAsia"/>
          <w:sz w:val="28"/>
          <w:szCs w:val="28"/>
        </w:rPr>
        <w:lastRenderedPageBreak/>
        <w:t>материал.</w:t>
      </w:r>
    </w:p>
    <w:p w:rsidR="00D22269" w:rsidRDefault="0047157D">
      <w:pPr>
        <w:keepNext/>
        <w:keepLines/>
        <w:suppressAutoHyphens w:val="0"/>
        <w:ind w:firstLine="709"/>
        <w:jc w:val="both"/>
        <w:outlineLvl w:val="0"/>
        <w:rPr>
          <w:rFonts w:eastAsiaTheme="majorEastAsia"/>
          <w:b/>
          <w:bCs/>
          <w:sz w:val="28"/>
          <w:szCs w:val="28"/>
        </w:rPr>
      </w:pPr>
      <w:bookmarkStart w:id="19" w:name="_Toc104104547"/>
      <w:r>
        <w:rPr>
          <w:rFonts w:eastAsiaTheme="majorEastAsia"/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  <w:bookmarkEnd w:id="19"/>
    </w:p>
    <w:p w:rsidR="00D22269" w:rsidRDefault="0047157D">
      <w:pPr>
        <w:suppressAutoHyphens w:val="0"/>
        <w:ind w:firstLine="709"/>
        <w:rPr>
          <w:rFonts w:eastAsia="Calibri"/>
          <w:b/>
          <w:bCs/>
          <w:kern w:val="2"/>
          <w:sz w:val="28"/>
          <w:szCs w:val="28"/>
        </w:rPr>
      </w:pPr>
      <w:bookmarkStart w:id="20" w:name="_Toc531686467"/>
      <w:bookmarkStart w:id="21" w:name="_Toc531614950"/>
      <w:r>
        <w:rPr>
          <w:rFonts w:eastAsia="Calibri"/>
          <w:b/>
          <w:bCs/>
          <w:kern w:val="2"/>
          <w:sz w:val="28"/>
          <w:szCs w:val="28"/>
        </w:rPr>
        <w:t>11. 1. Комплект лицензионного программного обеспечения:</w:t>
      </w:r>
      <w:bookmarkEnd w:id="20"/>
      <w:bookmarkEnd w:id="21"/>
    </w:p>
    <w:p w:rsidR="00D22269" w:rsidRPr="000177B3" w:rsidRDefault="0047157D">
      <w:pPr>
        <w:suppressAutoHyphens w:val="0"/>
        <w:ind w:firstLine="709"/>
        <w:rPr>
          <w:rFonts w:eastAsia="Calibri"/>
          <w:bCs/>
          <w:kern w:val="2"/>
          <w:sz w:val="28"/>
          <w:szCs w:val="28"/>
        </w:rPr>
      </w:pPr>
      <w:bookmarkStart w:id="22" w:name="_Toc531686468"/>
      <w:bookmarkStart w:id="23" w:name="_Toc531614951"/>
      <w:r w:rsidRPr="000177B3">
        <w:rPr>
          <w:rFonts w:eastAsia="Calibri"/>
          <w:bCs/>
          <w:kern w:val="2"/>
          <w:sz w:val="28"/>
          <w:szCs w:val="28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/>
        </w:rPr>
        <w:t>Windows</w:t>
      </w:r>
      <w:r w:rsidRPr="000177B3"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 w:rsidRPr="000177B3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 w:rsidRPr="000177B3">
        <w:rPr>
          <w:rFonts w:eastAsia="Calibri"/>
          <w:bCs/>
          <w:kern w:val="2"/>
          <w:sz w:val="28"/>
          <w:szCs w:val="28"/>
        </w:rPr>
        <w:t>.</w:t>
      </w:r>
      <w:bookmarkEnd w:id="22"/>
      <w:bookmarkEnd w:id="23"/>
    </w:p>
    <w:p w:rsidR="00D22269" w:rsidRPr="000177B3" w:rsidRDefault="0047157D">
      <w:pPr>
        <w:suppressAutoHyphens w:val="0"/>
        <w:ind w:firstLine="709"/>
        <w:rPr>
          <w:rFonts w:eastAsia="Calibri"/>
          <w:bCs/>
          <w:kern w:val="2"/>
          <w:sz w:val="28"/>
          <w:szCs w:val="28"/>
        </w:rPr>
      </w:pPr>
      <w:bookmarkStart w:id="24" w:name="_Toc531686469"/>
      <w:bookmarkStart w:id="25" w:name="_Toc531614952"/>
      <w:r w:rsidRPr="000177B3">
        <w:rPr>
          <w:rFonts w:eastAsia="Calibri"/>
          <w:bCs/>
          <w:kern w:val="2"/>
          <w:sz w:val="28"/>
          <w:szCs w:val="28"/>
        </w:rPr>
        <w:t xml:space="preserve">2. </w:t>
      </w:r>
      <w:r>
        <w:rPr>
          <w:rFonts w:eastAsia="Calibri"/>
          <w:bCs/>
          <w:kern w:val="2"/>
          <w:sz w:val="28"/>
          <w:szCs w:val="28"/>
        </w:rPr>
        <w:t>Антивирус</w:t>
      </w:r>
      <w:r w:rsidRPr="000177B3">
        <w:rPr>
          <w:rFonts w:eastAsia="Calibri"/>
          <w:bCs/>
          <w:kern w:val="2"/>
          <w:sz w:val="28"/>
          <w:szCs w:val="28"/>
        </w:rPr>
        <w:t xml:space="preserve"> </w:t>
      </w:r>
      <w:bookmarkEnd w:id="24"/>
      <w:bookmarkEnd w:id="25"/>
      <w:r>
        <w:rPr>
          <w:rFonts w:eastAsia="Calibri"/>
          <w:bCs/>
          <w:kern w:val="2"/>
          <w:sz w:val="28"/>
          <w:szCs w:val="28"/>
          <w:lang w:val="en-US"/>
        </w:rPr>
        <w:t>Kaspersky</w:t>
      </w:r>
    </w:p>
    <w:p w:rsidR="00D22269" w:rsidRDefault="0047157D">
      <w:pPr>
        <w:suppressAutoHyphens w:val="0"/>
        <w:ind w:firstLine="709"/>
        <w:rPr>
          <w:rFonts w:eastAsia="Calibri"/>
          <w:bCs/>
          <w:kern w:val="2"/>
          <w:sz w:val="28"/>
          <w:szCs w:val="28"/>
        </w:rPr>
      </w:pPr>
      <w:bookmarkStart w:id="26" w:name="_Toc531686470"/>
      <w:bookmarkStart w:id="27" w:name="_Toc531614953"/>
      <w:r w:rsidRPr="000177B3">
        <w:rPr>
          <w:rFonts w:eastAsia="Calibri"/>
          <w:b/>
          <w:bCs/>
          <w:kern w:val="2"/>
          <w:sz w:val="28"/>
          <w:szCs w:val="28"/>
        </w:rPr>
        <w:t xml:space="preserve">11.2. </w:t>
      </w:r>
      <w:r>
        <w:rPr>
          <w:rFonts w:eastAsia="Calibri"/>
          <w:b/>
          <w:bCs/>
          <w:kern w:val="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26"/>
      <w:bookmarkEnd w:id="27"/>
    </w:p>
    <w:p w:rsidR="00D22269" w:rsidRDefault="0047157D">
      <w:pPr>
        <w:shd w:val="clear" w:color="auto" w:fill="FFFFFF"/>
        <w:tabs>
          <w:tab w:val="left" w:pos="442"/>
        </w:tabs>
        <w:suppressAutoHyphens w:val="0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:rsidR="00D22269" w:rsidRDefault="0047157D">
      <w:pPr>
        <w:shd w:val="clear" w:color="auto" w:fill="FFFFFF"/>
        <w:tabs>
          <w:tab w:val="left" w:pos="442"/>
        </w:tabs>
        <w:suppressAutoHyphens w:val="0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:rsidR="00D22269" w:rsidRDefault="0047157D">
      <w:pPr>
        <w:shd w:val="clear" w:color="auto" w:fill="FFFFFF"/>
        <w:tabs>
          <w:tab w:val="left" w:pos="442"/>
        </w:tabs>
        <w:suppressAutoHyphens w:val="0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11">
        <w:r>
          <w:rPr>
            <w:rFonts w:eastAsia="Calibri"/>
            <w:bCs/>
            <w:sz w:val="28"/>
            <w:szCs w:val="28"/>
            <w:u w:val="single"/>
            <w:lang w:val="en-US"/>
          </w:rPr>
          <w:t>http</w:t>
        </w:r>
        <w:r>
          <w:rPr>
            <w:rFonts w:eastAsia="Calibri"/>
            <w:bCs/>
            <w:sz w:val="28"/>
            <w:szCs w:val="28"/>
            <w:u w:val="single"/>
          </w:rPr>
          <w:t>://</w:t>
        </w:r>
        <w:proofErr w:type="spellStart"/>
        <w:r>
          <w:rPr>
            <w:rFonts w:eastAsia="Calibri"/>
            <w:bCs/>
            <w:sz w:val="28"/>
            <w:szCs w:val="28"/>
            <w:u w:val="single"/>
            <w:lang w:val="en-US"/>
          </w:rPr>
          <w:t>ru</w:t>
        </w:r>
        <w:proofErr w:type="spellEnd"/>
        <w:r>
          <w:rPr>
            <w:rFonts w:eastAsia="Calibri"/>
            <w:bCs/>
            <w:sz w:val="28"/>
            <w:szCs w:val="28"/>
            <w:u w:val="single"/>
          </w:rPr>
          <w:t>.</w:t>
        </w:r>
        <w:proofErr w:type="spellStart"/>
        <w:r>
          <w:rPr>
            <w:rFonts w:eastAsia="Calibri"/>
            <w:bCs/>
            <w:sz w:val="28"/>
            <w:szCs w:val="28"/>
            <w:u w:val="single"/>
            <w:lang w:val="en-US"/>
          </w:rPr>
          <w:t>wikipedia</w:t>
        </w:r>
        <w:proofErr w:type="spellEnd"/>
        <w:r>
          <w:rPr>
            <w:rFonts w:eastAsia="Calibri"/>
            <w:bCs/>
            <w:sz w:val="28"/>
            <w:szCs w:val="28"/>
            <w:u w:val="single"/>
          </w:rPr>
          <w:t>.</w:t>
        </w:r>
        <w:r>
          <w:rPr>
            <w:rFonts w:eastAsia="Calibri"/>
            <w:bCs/>
            <w:sz w:val="28"/>
            <w:szCs w:val="28"/>
            <w:u w:val="single"/>
            <w:lang w:val="en-US"/>
          </w:rPr>
          <w:t>org</w:t>
        </w:r>
        <w:r>
          <w:rPr>
            <w:rFonts w:eastAsia="Calibri"/>
            <w:bCs/>
            <w:sz w:val="28"/>
            <w:szCs w:val="28"/>
            <w:u w:val="single"/>
          </w:rPr>
          <w:t>/</w:t>
        </w:r>
        <w:r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  <w:r>
          <w:rPr>
            <w:rFonts w:eastAsia="Calibri"/>
            <w:bCs/>
            <w:sz w:val="28"/>
            <w:szCs w:val="28"/>
            <w:u w:val="single"/>
          </w:rPr>
          <w:t>/</w:t>
        </w:r>
        <w:r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</w:hyperlink>
    </w:p>
    <w:p w:rsidR="00D22269" w:rsidRDefault="0047157D">
      <w:pPr>
        <w:shd w:val="clear" w:color="auto" w:fill="FFFFFF"/>
        <w:tabs>
          <w:tab w:val="left" w:pos="442"/>
        </w:tabs>
        <w:suppressAutoHyphens w:val="0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skrin</w:t>
      </w:r>
      <w:proofErr w:type="spellEnd"/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ru</w:t>
      </w:r>
      <w:proofErr w:type="spellEnd"/>
      <w:r>
        <w:rPr>
          <w:rFonts w:eastAsia="Calibri"/>
          <w:bCs/>
          <w:sz w:val="28"/>
          <w:szCs w:val="28"/>
        </w:rPr>
        <w:t>/</w:t>
      </w:r>
    </w:p>
    <w:p w:rsidR="00D22269" w:rsidRDefault="0047157D">
      <w:pPr>
        <w:shd w:val="clear" w:color="auto" w:fill="FFFFFF"/>
        <w:tabs>
          <w:tab w:val="left" w:pos="442"/>
        </w:tabs>
        <w:suppressAutoHyphens w:val="0"/>
        <w:ind w:firstLine="709"/>
        <w:jc w:val="both"/>
        <w:rPr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 xml:space="preserve">11.3. Сертифицированные программные и аппаратные средства защиты информации – </w:t>
      </w:r>
      <w:r>
        <w:rPr>
          <w:rFonts w:eastAsia="Calibri"/>
          <w:bCs/>
          <w:sz w:val="28"/>
          <w:szCs w:val="28"/>
        </w:rPr>
        <w:t>не используются.</w:t>
      </w:r>
    </w:p>
    <w:p w:rsidR="00D22269" w:rsidRDefault="00D22269">
      <w:pPr>
        <w:suppressAutoHyphens w:val="0"/>
        <w:ind w:firstLine="709"/>
        <w:jc w:val="both"/>
        <w:rPr>
          <w:bCs/>
          <w:sz w:val="28"/>
          <w:szCs w:val="28"/>
        </w:rPr>
      </w:pPr>
    </w:p>
    <w:p w:rsidR="00D22269" w:rsidRDefault="0047157D">
      <w:pPr>
        <w:keepNext/>
        <w:keepLines/>
        <w:suppressAutoHyphens w:val="0"/>
        <w:spacing w:before="240"/>
        <w:ind w:firstLine="709"/>
        <w:jc w:val="both"/>
        <w:outlineLvl w:val="0"/>
        <w:rPr>
          <w:rFonts w:eastAsiaTheme="majorEastAsia"/>
          <w:b/>
          <w:bCs/>
          <w:sz w:val="28"/>
          <w:szCs w:val="28"/>
        </w:rPr>
      </w:pPr>
      <w:bookmarkStart w:id="28" w:name="_Toc104104548"/>
      <w:r>
        <w:rPr>
          <w:rFonts w:eastAsiaTheme="majorEastAsia"/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28"/>
    </w:p>
    <w:p w:rsidR="00D22269" w:rsidRDefault="0047157D">
      <w:pPr>
        <w:suppressAutoHyphens w:val="0"/>
        <w:ind w:firstLine="709"/>
        <w:jc w:val="both"/>
      </w:pPr>
      <w:bookmarkStart w:id="29" w:name="_Hlk116478974"/>
      <w:r>
        <w:rPr>
          <w:bCs/>
          <w:sz w:val="28"/>
          <w:szCs w:val="28"/>
        </w:rPr>
        <w:t xml:space="preserve"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 </w:t>
      </w:r>
      <w:bookmarkEnd w:id="29"/>
    </w:p>
    <w:p w:rsidR="00D22269" w:rsidRDefault="00D22269">
      <w:pPr>
        <w:pStyle w:val="1"/>
        <w:spacing w:before="0"/>
        <w:ind w:firstLine="709"/>
        <w:jc w:val="both"/>
        <w:rPr>
          <w:strike/>
          <w:color w:val="C9211E"/>
        </w:rPr>
      </w:pPr>
    </w:p>
    <w:sectPr w:rsidR="00D22269">
      <w:footerReference w:type="default" r:id="rId12"/>
      <w:footerReference w:type="first" r:id="rId13"/>
      <w:pgSz w:w="11906" w:h="16838"/>
      <w:pgMar w:top="1134" w:right="567" w:bottom="1134" w:left="1134" w:header="0" w:footer="709" w:gutter="0"/>
      <w:pgNumType w:start="32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157D" w:rsidRDefault="0047157D">
      <w:r>
        <w:separator/>
      </w:r>
    </w:p>
  </w:endnote>
  <w:endnote w:type="continuationSeparator" w:id="0">
    <w:p w:rsidR="0047157D" w:rsidRDefault="00471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haroni">
    <w:panose1 w:val="00000000000000000000"/>
    <w:charset w:val="00"/>
    <w:family w:val="roman"/>
    <w:notTrueType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2922392"/>
      <w:docPartObj>
        <w:docPartGallery w:val="Page Numbers (Bottom of Page)"/>
        <w:docPartUnique/>
      </w:docPartObj>
    </w:sdtPr>
    <w:sdtEndPr/>
    <w:sdtContent>
      <w:p w:rsidR="00D22269" w:rsidRDefault="0047157D">
        <w:pPr>
          <w:pStyle w:val="ad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8C5B8C">
          <w:rPr>
            <w:noProof/>
          </w:rPr>
          <w:t>24</w:t>
        </w:r>
        <w:r>
          <w:fldChar w:fldCharType="end"/>
        </w:r>
      </w:p>
      <w:p w:rsidR="00D22269" w:rsidRDefault="008C5B8C">
        <w:pPr>
          <w:pStyle w:val="ad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44452525"/>
      <w:docPartObj>
        <w:docPartGallery w:val="Page Numbers (Bottom of Page)"/>
        <w:docPartUnique/>
      </w:docPartObj>
    </w:sdtPr>
    <w:sdtEndPr/>
    <w:sdtContent>
      <w:p w:rsidR="00D22269" w:rsidRDefault="0047157D">
        <w:pPr>
          <w:pStyle w:val="ad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8C5B8C">
          <w:rPr>
            <w:noProof/>
          </w:rPr>
          <w:t>31</w:t>
        </w:r>
        <w:r>
          <w:fldChar w:fldCharType="end"/>
        </w:r>
      </w:p>
      <w:p w:rsidR="00D22269" w:rsidRDefault="008C5B8C">
        <w:pPr>
          <w:pStyle w:val="ad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86764696"/>
      <w:docPartObj>
        <w:docPartGallery w:val="Page Numbers (Bottom of Page)"/>
        <w:docPartUnique/>
      </w:docPartObj>
    </w:sdtPr>
    <w:sdtEndPr/>
    <w:sdtContent>
      <w:p w:rsidR="00D22269" w:rsidRDefault="0047157D">
        <w:pPr>
          <w:pStyle w:val="ad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8C5B8C">
          <w:rPr>
            <w:noProof/>
          </w:rPr>
          <w:t>25</w:t>
        </w:r>
        <w:r>
          <w:fldChar w:fldCharType="end"/>
        </w:r>
      </w:p>
    </w:sdtContent>
  </w:sdt>
  <w:p w:rsidR="00D22269" w:rsidRDefault="00D22269">
    <w:pPr>
      <w:pStyle w:val="ad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83138692"/>
      <w:docPartObj>
        <w:docPartGallery w:val="Page Numbers (Bottom of Page)"/>
        <w:docPartUnique/>
      </w:docPartObj>
    </w:sdtPr>
    <w:sdtEndPr/>
    <w:sdtContent>
      <w:p w:rsidR="00D22269" w:rsidRDefault="0047157D">
        <w:pPr>
          <w:pStyle w:val="ad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8C5B8C">
          <w:rPr>
            <w:noProof/>
          </w:rPr>
          <w:t>38</w:t>
        </w:r>
        <w:r>
          <w:fldChar w:fldCharType="end"/>
        </w:r>
      </w:p>
      <w:p w:rsidR="00D22269" w:rsidRDefault="008C5B8C">
        <w:pPr>
          <w:pStyle w:val="ad"/>
        </w:pP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75759922"/>
      <w:docPartObj>
        <w:docPartGallery w:val="Page Numbers (Bottom of Page)"/>
        <w:docPartUnique/>
      </w:docPartObj>
    </w:sdtPr>
    <w:sdtEndPr/>
    <w:sdtContent>
      <w:p w:rsidR="00D22269" w:rsidRDefault="0047157D">
        <w:pPr>
          <w:pStyle w:val="ad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8C5B8C">
          <w:rPr>
            <w:noProof/>
          </w:rPr>
          <w:t>32</w:t>
        </w:r>
        <w:r>
          <w:fldChar w:fldCharType="end"/>
        </w:r>
      </w:p>
    </w:sdtContent>
  </w:sdt>
  <w:p w:rsidR="00D22269" w:rsidRDefault="00D22269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157D" w:rsidRDefault="0047157D">
      <w:r>
        <w:separator/>
      </w:r>
    </w:p>
  </w:footnote>
  <w:footnote w:type="continuationSeparator" w:id="0">
    <w:p w:rsidR="0047157D" w:rsidRDefault="004715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D00CF"/>
    <w:multiLevelType w:val="multilevel"/>
    <w:tmpl w:val="6BC28C4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B56029F"/>
    <w:multiLevelType w:val="multilevel"/>
    <w:tmpl w:val="9CE43FB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0927696"/>
    <w:multiLevelType w:val="multilevel"/>
    <w:tmpl w:val="628E7FC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86F1C73"/>
    <w:multiLevelType w:val="multilevel"/>
    <w:tmpl w:val="1BDE9514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E72438E"/>
    <w:multiLevelType w:val="multilevel"/>
    <w:tmpl w:val="A3A8EF5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217F4B9D"/>
    <w:multiLevelType w:val="multilevel"/>
    <w:tmpl w:val="0D74A0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29E56997"/>
    <w:multiLevelType w:val="multilevel"/>
    <w:tmpl w:val="436614F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2CD107FD"/>
    <w:multiLevelType w:val="multilevel"/>
    <w:tmpl w:val="2E8C1F1E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F504FEB"/>
    <w:multiLevelType w:val="multilevel"/>
    <w:tmpl w:val="674C446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4F216CB4"/>
    <w:multiLevelType w:val="multilevel"/>
    <w:tmpl w:val="F196C522"/>
    <w:lvl w:ilvl="0">
      <w:start w:val="1"/>
      <w:numFmt w:val="decimal"/>
      <w:lvlText w:val="%1."/>
      <w:lvlJc w:val="left"/>
      <w:pPr>
        <w:tabs>
          <w:tab w:val="num" w:pos="0"/>
        </w:tabs>
        <w:ind w:left="75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7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9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1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3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5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7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9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12" w:hanging="180"/>
      </w:pPr>
    </w:lvl>
  </w:abstractNum>
  <w:abstractNum w:abstractNumId="10" w15:restartNumberingAfterBreak="0">
    <w:nsid w:val="51527CE8"/>
    <w:multiLevelType w:val="multilevel"/>
    <w:tmpl w:val="68E486E8"/>
    <w:lvl w:ilvl="0">
      <w:start w:val="1"/>
      <w:numFmt w:val="bullet"/>
      <w:lvlText w:val=""/>
      <w:lvlJc w:val="left"/>
      <w:pPr>
        <w:tabs>
          <w:tab w:val="num" w:pos="0"/>
        </w:tabs>
        <w:ind w:left="1429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546A1B5A"/>
    <w:multiLevelType w:val="multilevel"/>
    <w:tmpl w:val="162037DE"/>
    <w:lvl w:ilvl="0">
      <w:start w:val="1"/>
      <w:numFmt w:val="decimal"/>
      <w:lvlText w:val="%1."/>
      <w:lvlJc w:val="left"/>
      <w:pPr>
        <w:tabs>
          <w:tab w:val="num" w:pos="0"/>
        </w:tabs>
        <w:ind w:left="66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8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0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2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4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6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8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0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23" w:hanging="180"/>
      </w:pPr>
    </w:lvl>
  </w:abstractNum>
  <w:abstractNum w:abstractNumId="12" w15:restartNumberingAfterBreak="0">
    <w:nsid w:val="5D427A69"/>
    <w:multiLevelType w:val="multilevel"/>
    <w:tmpl w:val="9FE46F40"/>
    <w:lvl w:ilvl="0">
      <w:start w:val="1"/>
      <w:numFmt w:val="decimal"/>
      <w:lvlText w:val="%1."/>
      <w:lvlJc w:val="left"/>
      <w:pPr>
        <w:tabs>
          <w:tab w:val="num" w:pos="0"/>
        </w:tabs>
        <w:ind w:left="66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8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0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2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4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6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8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0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23" w:hanging="180"/>
      </w:pPr>
    </w:lvl>
  </w:abstractNum>
  <w:abstractNum w:abstractNumId="13" w15:restartNumberingAfterBreak="0">
    <w:nsid w:val="663266EC"/>
    <w:multiLevelType w:val="multilevel"/>
    <w:tmpl w:val="816EEE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6DE403A9"/>
    <w:multiLevelType w:val="multilevel"/>
    <w:tmpl w:val="452E584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3"/>
  </w:num>
  <w:num w:numId="2">
    <w:abstractNumId w:val="13"/>
  </w:num>
  <w:num w:numId="3">
    <w:abstractNumId w:val="5"/>
  </w:num>
  <w:num w:numId="4">
    <w:abstractNumId w:val="11"/>
  </w:num>
  <w:num w:numId="5">
    <w:abstractNumId w:val="12"/>
  </w:num>
  <w:num w:numId="6">
    <w:abstractNumId w:val="6"/>
  </w:num>
  <w:num w:numId="7">
    <w:abstractNumId w:val="4"/>
  </w:num>
  <w:num w:numId="8">
    <w:abstractNumId w:val="9"/>
  </w:num>
  <w:num w:numId="9">
    <w:abstractNumId w:val="8"/>
  </w:num>
  <w:num w:numId="10">
    <w:abstractNumId w:val="7"/>
  </w:num>
  <w:num w:numId="11">
    <w:abstractNumId w:val="2"/>
  </w:num>
  <w:num w:numId="12">
    <w:abstractNumId w:val="10"/>
  </w:num>
  <w:num w:numId="13">
    <w:abstractNumId w:val="14"/>
  </w:num>
  <w:num w:numId="14">
    <w:abstractNumId w:val="0"/>
  </w:num>
  <w:num w:numId="15">
    <w:abstractNumId w:val="1"/>
  </w:num>
  <w:num w:numId="16">
    <w:abstractNumId w:val="14"/>
    <w:lvlOverride w:ilvl="0">
      <w:startOverride w:val="1"/>
    </w:lvlOverride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269"/>
    <w:rsid w:val="000177B3"/>
    <w:rsid w:val="0047157D"/>
    <w:rsid w:val="008C5B8C"/>
    <w:rsid w:val="00C840FA"/>
    <w:rsid w:val="00D2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14F75A"/>
  <w15:docId w15:val="{B1B6896E-47D6-4EB3-B91A-60998A9FA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F7B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8385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838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A043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67E0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11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Заголовок Знак"/>
    <w:basedOn w:val="a0"/>
    <w:link w:val="a9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a">
    <w:name w:val="Верхний колонтитул Знак"/>
    <w:basedOn w:val="a0"/>
    <w:link w:val="ab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d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f"/>
    <w:uiPriority w:val="99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10">
    <w:name w:val="Заголовок 1 Знак"/>
    <w:basedOn w:val="a0"/>
    <w:link w:val="1"/>
    <w:uiPriority w:val="9"/>
    <w:qFormat/>
    <w:rsid w:val="0078385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qFormat/>
    <w:rsid w:val="0078385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af0">
    <w:name w:val="Текст концевой сноски Знак"/>
    <w:basedOn w:val="a0"/>
    <w:link w:val="af1"/>
    <w:uiPriority w:val="99"/>
    <w:semiHidden/>
    <w:qFormat/>
    <w:rsid w:val="007838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Привязка концевой сноски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78385C"/>
    <w:rPr>
      <w:vertAlign w:val="superscript"/>
    </w:rPr>
  </w:style>
  <w:style w:type="character" w:customStyle="1" w:styleId="-">
    <w:name w:val="Интернет-ссылка"/>
    <w:basedOn w:val="a0"/>
    <w:uiPriority w:val="99"/>
    <w:unhideWhenUsed/>
    <w:rsid w:val="00BA44E5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7A043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af3">
    <w:name w:val="Ссылка указателя"/>
    <w:qFormat/>
  </w:style>
  <w:style w:type="character" w:customStyle="1" w:styleId="40">
    <w:name w:val="Заголовок 4 Знак"/>
    <w:basedOn w:val="a0"/>
    <w:link w:val="4"/>
    <w:uiPriority w:val="9"/>
    <w:semiHidden/>
    <w:qFormat/>
    <w:rsid w:val="00F67E0B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paragraph" w:styleId="a9">
    <w:name w:val="Title"/>
    <w:basedOn w:val="a"/>
    <w:next w:val="af"/>
    <w:link w:val="a8"/>
    <w:qFormat/>
    <w:rsid w:val="000218DE"/>
    <w:pPr>
      <w:widowControl/>
      <w:jc w:val="center"/>
    </w:pPr>
    <w:rPr>
      <w:b/>
      <w:sz w:val="28"/>
    </w:rPr>
  </w:style>
  <w:style w:type="paragraph" w:styleId="af">
    <w:name w:val="Body Text"/>
    <w:basedOn w:val="a"/>
    <w:link w:val="ae"/>
    <w:uiPriority w:val="99"/>
    <w:unhideWhenUsed/>
    <w:rsid w:val="00110F5C"/>
    <w:pPr>
      <w:widowControl/>
      <w:spacing w:after="120"/>
    </w:pPr>
  </w:style>
  <w:style w:type="paragraph" w:styleId="af4">
    <w:name w:val="List"/>
    <w:basedOn w:val="af"/>
    <w:rPr>
      <w:rFonts w:cs="Noto Sans Devanagari"/>
    </w:rPr>
  </w:style>
  <w:style w:type="paragraph" w:styleId="af5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6">
    <w:name w:val="index heading"/>
    <w:basedOn w:val="a9"/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11"/>
    <w:rsid w:val="00C52F7B"/>
  </w:style>
  <w:style w:type="paragraph" w:styleId="af7">
    <w:name w:val="List Paragraph"/>
    <w:basedOn w:val="a"/>
    <w:uiPriority w:val="34"/>
    <w:qFormat/>
    <w:rsid w:val="00C52F7B"/>
    <w:pPr>
      <w:ind w:left="708"/>
    </w:pPr>
  </w:style>
  <w:style w:type="paragraph" w:styleId="a7">
    <w:name w:val="Balloon Text"/>
    <w:basedOn w:val="a"/>
    <w:link w:val="a6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8">
    <w:name w:val="Колонтитул"/>
    <w:basedOn w:val="a"/>
    <w:qFormat/>
  </w:style>
  <w:style w:type="paragraph" w:styleId="ab">
    <w:name w:val="header"/>
    <w:basedOn w:val="a"/>
    <w:link w:val="a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ac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9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styleId="af1">
    <w:name w:val="endnote text"/>
    <w:basedOn w:val="a"/>
    <w:link w:val="af0"/>
    <w:uiPriority w:val="99"/>
    <w:semiHidden/>
    <w:unhideWhenUsed/>
    <w:rsid w:val="0078385C"/>
  </w:style>
  <w:style w:type="paragraph" w:styleId="afa">
    <w:name w:val="TOC Heading"/>
    <w:basedOn w:val="1"/>
    <w:next w:val="a"/>
    <w:uiPriority w:val="39"/>
    <w:unhideWhenUsed/>
    <w:qFormat/>
    <w:rsid w:val="0078385C"/>
    <w:pPr>
      <w:widowControl/>
      <w:spacing w:line="259" w:lineRule="auto"/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78385C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78385C"/>
    <w:pPr>
      <w:spacing w:after="100"/>
      <w:ind w:left="200"/>
    </w:pPr>
  </w:style>
  <w:style w:type="paragraph" w:styleId="31">
    <w:name w:val="toc 3"/>
    <w:basedOn w:val="a"/>
    <w:next w:val="a"/>
    <w:autoRedefine/>
    <w:uiPriority w:val="39"/>
    <w:unhideWhenUsed/>
    <w:rsid w:val="00E557AC"/>
    <w:pPr>
      <w:spacing w:after="100"/>
      <w:ind w:left="400"/>
    </w:pPr>
  </w:style>
  <w:style w:type="paragraph" w:customStyle="1" w:styleId="afb">
    <w:name w:val="Содержимое таблицы"/>
    <w:basedOn w:val="a"/>
    <w:qFormat/>
    <w:pPr>
      <w:suppressLineNumbers/>
    </w:pPr>
  </w:style>
  <w:style w:type="paragraph" w:customStyle="1" w:styleId="afc">
    <w:name w:val="Заголовок таблицы"/>
    <w:basedOn w:val="afb"/>
    <w:qFormat/>
    <w:pPr>
      <w:jc w:val="center"/>
    </w:pPr>
    <w:rPr>
      <w:b/>
      <w:bCs/>
    </w:rPr>
  </w:style>
  <w:style w:type="table" w:styleId="afd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uiPriority w:val="39"/>
    <w:rsid w:val="000039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39"/>
    <w:rsid w:val="007863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.wikipedia.org/wiki/Wik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40DF10-E2D9-4643-9415-9D20DF8BD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38</Pages>
  <Words>12592</Words>
  <Characters>71779</Characters>
  <Application>Microsoft Office Word</Application>
  <DocSecurity>0</DocSecurity>
  <Lines>598</Lines>
  <Paragraphs>168</Paragraphs>
  <ScaleCrop>false</ScaleCrop>
  <Company/>
  <LinksUpToDate>false</LinksUpToDate>
  <CharactersWithSpaces>84203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Борисова Екатерина Владимировна</cp:lastModifiedBy>
  <cp:revision>12</cp:revision>
  <cp:lastPrinted>2022-11-29T11:41:00Z</cp:lastPrinted>
  <dcterms:created xsi:type="dcterms:W3CDTF">2022-11-09T15:55:00Z</dcterms:created>
  <dcterms:modified xsi:type="dcterms:W3CDTF">2022-12-22T13:31:00Z</dcterms:modified>
  <dc:language>ru-RU</dc:language>
</cp:coreProperties>
</file>